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1C7" w:rsidRPr="00646BD8" w:rsidRDefault="001331C7" w:rsidP="001331C7">
      <w:pPr>
        <w:jc w:val="center"/>
        <w:rPr>
          <w:rFonts w:eastAsia="標楷體"/>
          <w:b/>
          <w:sz w:val="36"/>
        </w:rPr>
      </w:pPr>
      <w:bookmarkStart w:id="0" w:name="_GoBack"/>
      <w:bookmarkEnd w:id="0"/>
      <w:r>
        <w:rPr>
          <w:rFonts w:eastAsia="標楷體" w:hint="eastAsia"/>
          <w:b/>
          <w:sz w:val="36"/>
        </w:rPr>
        <w:t>台北市稻江商職</w:t>
      </w:r>
      <w:r>
        <w:rPr>
          <w:rFonts w:eastAsia="標楷體" w:hint="eastAsia"/>
          <w:b/>
          <w:sz w:val="36"/>
        </w:rPr>
        <w:t>101</w:t>
      </w:r>
      <w:r>
        <w:rPr>
          <w:rFonts w:eastAsia="標楷體" w:hint="eastAsia"/>
          <w:b/>
          <w:sz w:val="36"/>
        </w:rPr>
        <w:t>學年度第</w:t>
      </w:r>
      <w:r>
        <w:rPr>
          <w:rFonts w:eastAsia="標楷體" w:hint="eastAsia"/>
          <w:b/>
          <w:sz w:val="36"/>
        </w:rPr>
        <w:t xml:space="preserve"> 2</w:t>
      </w:r>
      <w:r>
        <w:rPr>
          <w:rFonts w:eastAsia="標楷體" w:hint="eastAsia"/>
          <w:b/>
          <w:sz w:val="36"/>
        </w:rPr>
        <w:t>學期教學綱要</w:t>
      </w:r>
    </w:p>
    <w:p w:rsidR="001331C7" w:rsidRDefault="001331C7" w:rsidP="001331C7">
      <w:pPr>
        <w:rPr>
          <w:rFonts w:eastAsia="標楷體"/>
          <w:sz w:val="32"/>
        </w:rPr>
      </w:pPr>
      <w:r>
        <w:rPr>
          <w:rFonts w:eastAsia="標楷體"/>
          <w:sz w:val="36"/>
        </w:rPr>
        <w:t xml:space="preserve">  </w:t>
      </w:r>
      <w:r>
        <w:rPr>
          <w:rFonts w:eastAsia="標楷體" w:hint="eastAsia"/>
          <w:b/>
          <w:sz w:val="32"/>
        </w:rPr>
        <w:t>科目</w:t>
      </w:r>
      <w:r>
        <w:rPr>
          <w:rFonts w:eastAsia="標楷體"/>
          <w:b/>
          <w:sz w:val="32"/>
        </w:rPr>
        <w:t xml:space="preserve">: </w:t>
      </w:r>
      <w:r>
        <w:rPr>
          <w:rFonts w:ascii="標楷體" w:eastAsia="標楷體" w:hint="eastAsia"/>
          <w:sz w:val="28"/>
          <w:u w:val="single"/>
        </w:rPr>
        <w:t>日語語法</w:t>
      </w:r>
      <w:r>
        <w:rPr>
          <w:rFonts w:ascii="標楷體" w:eastAsia="MS Mincho" w:hint="eastAsia"/>
          <w:sz w:val="28"/>
          <w:u w:val="single"/>
        </w:rPr>
        <w:t>(</w:t>
      </w:r>
      <w:r w:rsidRPr="00B573C5">
        <w:rPr>
          <w:rFonts w:ascii="標楷體" w:eastAsia="標楷體" w:hAnsi="標楷體" w:hint="eastAsia"/>
          <w:sz w:val="28"/>
          <w:u w:val="single"/>
        </w:rPr>
        <w:t>Ⅴ</w:t>
      </w:r>
      <w:r>
        <w:rPr>
          <w:rFonts w:ascii="標楷體" w:eastAsia="MS Mincho" w:hint="eastAsia"/>
          <w:sz w:val="28"/>
          <w:u w:val="single"/>
        </w:rPr>
        <w:t>)</w:t>
      </w:r>
      <w:r>
        <w:rPr>
          <w:rFonts w:eastAsia="標楷體"/>
          <w:sz w:val="32"/>
        </w:rPr>
        <w:t xml:space="preserve">   </w:t>
      </w:r>
      <w:r>
        <w:rPr>
          <w:rFonts w:eastAsia="標楷體" w:hint="eastAsia"/>
          <w:b/>
          <w:sz w:val="32"/>
        </w:rPr>
        <w:t>適用科別</w:t>
      </w:r>
      <w:r>
        <w:rPr>
          <w:rFonts w:eastAsia="標楷體"/>
          <w:b/>
          <w:sz w:val="32"/>
        </w:rPr>
        <w:t>:</w:t>
      </w:r>
      <w:r>
        <w:rPr>
          <w:rFonts w:eastAsia="標楷體"/>
          <w:sz w:val="32"/>
        </w:rPr>
        <w:t xml:space="preserve"> </w:t>
      </w:r>
      <w:r>
        <w:rPr>
          <w:rFonts w:eastAsia="標楷體" w:hint="eastAsia"/>
          <w:sz w:val="28"/>
          <w:u w:val="single"/>
        </w:rPr>
        <w:t>應日科</w:t>
      </w:r>
      <w:r>
        <w:rPr>
          <w:rFonts w:eastAsia="標楷體"/>
          <w:sz w:val="32"/>
        </w:rPr>
        <w:t xml:space="preserve">   </w:t>
      </w:r>
      <w:r>
        <w:rPr>
          <w:rFonts w:eastAsia="標楷體" w:hint="eastAsia"/>
          <w:b/>
          <w:sz w:val="32"/>
        </w:rPr>
        <w:t>年級</w:t>
      </w:r>
      <w:r>
        <w:rPr>
          <w:rFonts w:eastAsia="標楷體"/>
          <w:b/>
          <w:sz w:val="32"/>
        </w:rPr>
        <w:t>:</w:t>
      </w:r>
      <w:r>
        <w:rPr>
          <w:rFonts w:eastAsia="標楷體"/>
          <w:sz w:val="32"/>
        </w:rPr>
        <w:t xml:space="preserve"> </w:t>
      </w:r>
      <w:r>
        <w:rPr>
          <w:rFonts w:eastAsia="標楷體" w:hint="eastAsia"/>
          <w:sz w:val="28"/>
          <w:u w:val="single"/>
        </w:rPr>
        <w:t>三年級</w:t>
      </w:r>
    </w:p>
    <w:p w:rsidR="001331C7" w:rsidRPr="00646BD8" w:rsidRDefault="001331C7" w:rsidP="001331C7">
      <w:pPr>
        <w:numPr>
          <w:ilvl w:val="0"/>
          <w:numId w:val="1"/>
        </w:numPr>
        <w:jc w:val="both"/>
        <w:rPr>
          <w:rFonts w:eastAsia="標楷體"/>
          <w:b/>
          <w:sz w:val="28"/>
        </w:rPr>
      </w:pPr>
      <w:r>
        <w:rPr>
          <w:rFonts w:eastAsia="標楷體" w:hint="eastAsia"/>
          <w:b/>
          <w:sz w:val="28"/>
        </w:rPr>
        <w:t>、教學目標</w:t>
      </w:r>
      <w:r>
        <w:rPr>
          <w:rFonts w:eastAsia="標楷體"/>
          <w:b/>
          <w:sz w:val="28"/>
        </w:rPr>
        <w:t xml:space="preserve"> :</w:t>
      </w:r>
    </w:p>
    <w:p w:rsidR="001331C7" w:rsidRPr="00646BD8" w:rsidRDefault="001331C7" w:rsidP="001331C7">
      <w:pPr>
        <w:numPr>
          <w:ilvl w:val="0"/>
          <w:numId w:val="2"/>
        </w:numPr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透過初級、中級入門到中級的必須句型之展開應用，讓學習者能循序漸進地掌握日語句型中的初、中級句法變化和詞法知識，並進而了解句型應用在實際會話情境中的實用性。</w:t>
      </w:r>
    </w:p>
    <w:p w:rsidR="001331C7" w:rsidRDefault="001331C7" w:rsidP="001331C7">
      <w:pPr>
        <w:numPr>
          <w:ilvl w:val="0"/>
          <w:numId w:val="3"/>
        </w:numPr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透過</w:t>
      </w:r>
      <w:r>
        <w:rPr>
          <w:rFonts w:ascii="標楷體" w:eastAsia="標楷體" w:hint="eastAsia"/>
          <w:b/>
        </w:rPr>
        <w:t>例句</w:t>
      </w:r>
      <w:r>
        <w:rPr>
          <w:rFonts w:ascii="標楷體" w:eastAsia="標楷體" w:hint="eastAsia"/>
        </w:rPr>
        <w:t>的</w:t>
      </w:r>
      <w:r>
        <w:rPr>
          <w:rFonts w:ascii="標楷體" w:eastAsia="標楷體" w:hint="eastAsia"/>
          <w:b/>
        </w:rPr>
        <w:t>演練</w:t>
      </w:r>
      <w:r>
        <w:rPr>
          <w:rFonts w:ascii="標楷體" w:eastAsia="標楷體" w:hint="eastAsia"/>
        </w:rPr>
        <w:t>，讓學習者能切實記憶句型，並提高對句型的運</w:t>
      </w:r>
    </w:p>
    <w:p w:rsidR="001331C7" w:rsidRDefault="001331C7" w:rsidP="001331C7">
      <w:pPr>
        <w:ind w:left="1035"/>
        <w:jc w:val="both"/>
        <w:rPr>
          <w:rFonts w:eastAsia="標楷體"/>
          <w:sz w:val="28"/>
        </w:rPr>
      </w:pPr>
      <w:r>
        <w:rPr>
          <w:rFonts w:ascii="標楷體" w:eastAsia="標楷體"/>
        </w:rPr>
        <w:t xml:space="preserve">    </w:t>
      </w:r>
      <w:r>
        <w:rPr>
          <w:rFonts w:ascii="標楷體" w:eastAsia="標楷體" w:hint="eastAsia"/>
        </w:rPr>
        <w:t>用能力。</w:t>
      </w:r>
    </w:p>
    <w:p w:rsidR="001331C7" w:rsidRPr="00646BD8" w:rsidRDefault="001331C7" w:rsidP="001331C7">
      <w:pPr>
        <w:ind w:left="315"/>
        <w:jc w:val="both"/>
        <w:rPr>
          <w:rFonts w:ascii="標楷體" w:eastAsia="標楷體"/>
          <w:b/>
          <w:sz w:val="28"/>
        </w:rPr>
      </w:pPr>
      <w:r>
        <w:rPr>
          <w:rFonts w:ascii="標楷體" w:eastAsia="標楷體"/>
          <w:b/>
          <w:sz w:val="28"/>
        </w:rPr>
        <w:t>(</w:t>
      </w:r>
      <w:r>
        <w:rPr>
          <w:rFonts w:ascii="標楷體" w:eastAsia="標楷體" w:hint="eastAsia"/>
          <w:b/>
          <w:sz w:val="28"/>
        </w:rPr>
        <w:t>貳</w:t>
      </w:r>
      <w:r>
        <w:rPr>
          <w:rFonts w:ascii="標楷體" w:eastAsia="標楷體"/>
          <w:b/>
          <w:sz w:val="28"/>
        </w:rPr>
        <w:t>)</w:t>
      </w:r>
      <w:r>
        <w:rPr>
          <w:rFonts w:ascii="標楷體" w:eastAsia="標楷體" w:hint="eastAsia"/>
          <w:b/>
          <w:sz w:val="28"/>
        </w:rPr>
        <w:t>、時間分配</w:t>
      </w:r>
      <w:r>
        <w:rPr>
          <w:rFonts w:ascii="標楷體" w:eastAsia="標楷體"/>
          <w:b/>
          <w:sz w:val="28"/>
        </w:rPr>
        <w:t xml:space="preserve"> :</w:t>
      </w:r>
    </w:p>
    <w:p w:rsidR="001331C7" w:rsidRDefault="001331C7" w:rsidP="001331C7">
      <w:pPr>
        <w:ind w:left="315"/>
        <w:jc w:val="both"/>
        <w:rPr>
          <w:rFonts w:ascii="標楷體" w:eastAsia="標楷體"/>
        </w:rPr>
      </w:pPr>
      <w:r>
        <w:rPr>
          <w:rFonts w:ascii="標楷體" w:eastAsia="標楷體" w:hint="eastAsia"/>
          <w:b/>
        </w:rPr>
        <w:t>學分數</w:t>
      </w:r>
      <w:r>
        <w:rPr>
          <w:rFonts w:ascii="標楷體" w:eastAsia="標楷體"/>
          <w:b/>
        </w:rPr>
        <w:t>:</w:t>
      </w:r>
      <w:r>
        <w:rPr>
          <w:rFonts w:ascii="標楷體" w:eastAsia="標楷體"/>
        </w:rPr>
        <w:t xml:space="preserve"> </w:t>
      </w:r>
      <w:r>
        <w:rPr>
          <w:rFonts w:ascii="標楷體" w:eastAsia="標楷體"/>
          <w:u w:val="single"/>
        </w:rPr>
        <w:t xml:space="preserve"> </w:t>
      </w:r>
      <w:r>
        <w:rPr>
          <w:rFonts w:ascii="標楷體" w:eastAsia="標楷體" w:hint="eastAsia"/>
          <w:u w:val="single"/>
        </w:rPr>
        <w:t>1</w:t>
      </w:r>
      <w:r>
        <w:rPr>
          <w:rFonts w:ascii="標楷體" w:eastAsia="標楷體"/>
          <w:u w:val="single"/>
        </w:rPr>
        <w:t xml:space="preserve">  </w:t>
      </w:r>
      <w:r>
        <w:rPr>
          <w:rFonts w:ascii="標楷體" w:eastAsia="標楷體"/>
        </w:rPr>
        <w:t xml:space="preserve">  </w:t>
      </w:r>
      <w:r>
        <w:rPr>
          <w:rFonts w:ascii="標楷體" w:eastAsia="標楷體" w:hint="eastAsia"/>
          <w:b/>
        </w:rPr>
        <w:t>上課週數</w:t>
      </w:r>
      <w:r>
        <w:rPr>
          <w:rFonts w:ascii="標楷體" w:eastAsia="標楷體"/>
          <w:b/>
        </w:rPr>
        <w:t>:</w:t>
      </w:r>
      <w:r>
        <w:rPr>
          <w:rFonts w:ascii="標楷體" w:eastAsia="標楷體"/>
          <w:u w:val="single"/>
        </w:rPr>
        <w:t xml:space="preserve">  </w:t>
      </w:r>
      <w:r>
        <w:rPr>
          <w:rFonts w:ascii="標楷體" w:eastAsia="標楷體" w:hint="eastAsia"/>
          <w:u w:val="single"/>
        </w:rPr>
        <w:t>15</w:t>
      </w:r>
      <w:r>
        <w:rPr>
          <w:rFonts w:ascii="標楷體" w:eastAsia="標楷體"/>
          <w:u w:val="single"/>
        </w:rPr>
        <w:t xml:space="preserve">  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  <w:b/>
        </w:rPr>
        <w:t>每週授課節數</w:t>
      </w:r>
      <w:r>
        <w:rPr>
          <w:rFonts w:ascii="標楷體" w:eastAsia="標楷體"/>
          <w:b/>
        </w:rPr>
        <w:t xml:space="preserve">: </w:t>
      </w:r>
      <w:r>
        <w:rPr>
          <w:rFonts w:ascii="標楷體" w:eastAsia="標楷體"/>
          <w:u w:val="single"/>
        </w:rPr>
        <w:t xml:space="preserve">  1  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  <w:b/>
        </w:rPr>
        <w:t>合計</w:t>
      </w:r>
      <w:r>
        <w:rPr>
          <w:rFonts w:ascii="標楷體" w:eastAsia="標楷體"/>
        </w:rPr>
        <w:t xml:space="preserve">: </w:t>
      </w:r>
      <w:r>
        <w:rPr>
          <w:rFonts w:ascii="標楷體" w:eastAsia="標楷體"/>
          <w:u w:val="single"/>
        </w:rPr>
        <w:t xml:space="preserve">  </w:t>
      </w:r>
      <w:r>
        <w:rPr>
          <w:rFonts w:ascii="標楷體" w:eastAsia="標楷體" w:hint="eastAsia"/>
          <w:u w:val="single"/>
        </w:rPr>
        <w:t>15</w:t>
      </w:r>
      <w:r>
        <w:rPr>
          <w:rFonts w:ascii="標楷體" w:eastAsia="標楷體"/>
          <w:u w:val="single"/>
        </w:rPr>
        <w:t xml:space="preserve">  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  <w:b/>
        </w:rPr>
        <w:t>節</w:t>
      </w:r>
    </w:p>
    <w:p w:rsidR="001331C7" w:rsidRPr="00646BD8" w:rsidRDefault="001331C7" w:rsidP="001331C7">
      <w:pPr>
        <w:numPr>
          <w:ilvl w:val="0"/>
          <w:numId w:val="4"/>
        </w:numPr>
        <w:jc w:val="both"/>
        <w:rPr>
          <w:rFonts w:ascii="標楷體" w:eastAsia="標楷體"/>
          <w:b/>
          <w:sz w:val="28"/>
        </w:rPr>
      </w:pPr>
      <w:r>
        <w:rPr>
          <w:rFonts w:ascii="標楷體" w:eastAsia="標楷體" w:hint="eastAsia"/>
          <w:b/>
          <w:sz w:val="28"/>
        </w:rPr>
        <w:t>、教學綱要</w:t>
      </w:r>
      <w:r>
        <w:rPr>
          <w:rFonts w:ascii="標楷體" w:eastAsia="標楷體"/>
          <w:b/>
          <w:sz w:val="28"/>
        </w:rPr>
        <w:t xml:space="preserve"> :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8"/>
        <w:gridCol w:w="5940"/>
      </w:tblGrid>
      <w:tr w:rsidR="001331C7" w:rsidTr="008151D3">
        <w:trPr>
          <w:trHeight w:val="573"/>
        </w:trPr>
        <w:tc>
          <w:tcPr>
            <w:tcW w:w="2008" w:type="dxa"/>
          </w:tcPr>
          <w:p w:rsidR="001331C7" w:rsidRDefault="001331C7" w:rsidP="008151D3">
            <w:pPr>
              <w:jc w:val="center"/>
              <w:rPr>
                <w:rFonts w:ascii="標楷體" w:eastAsia="標楷體"/>
                <w:b/>
                <w:sz w:val="28"/>
              </w:rPr>
            </w:pPr>
          </w:p>
          <w:p w:rsidR="001331C7" w:rsidRPr="00646BD8" w:rsidRDefault="001331C7" w:rsidP="008151D3">
            <w:pPr>
              <w:ind w:firstLine="248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課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程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摘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要</w:t>
            </w:r>
          </w:p>
        </w:tc>
        <w:tc>
          <w:tcPr>
            <w:tcW w:w="5940" w:type="dxa"/>
          </w:tcPr>
          <w:p w:rsidR="001331C7" w:rsidRDefault="001331C7" w:rsidP="008151D3">
            <w:pPr>
              <w:jc w:val="center"/>
              <w:rPr>
                <w:rFonts w:ascii="標楷體" w:eastAsia="標楷體"/>
                <w:b/>
              </w:rPr>
            </w:pPr>
          </w:p>
          <w:p w:rsidR="001331C7" w:rsidRDefault="001331C7" w:rsidP="001331C7">
            <w:pPr>
              <w:numPr>
                <w:ilvl w:val="0"/>
                <w:numId w:val="5"/>
              </w:numPr>
              <w:rPr>
                <w:rFonts w:ascii="標楷體" w:eastAsia="標楷體"/>
                <w:b/>
                <w:lang w:eastAsia="ja-JP"/>
              </w:rPr>
            </w:pPr>
            <w:r w:rsidRPr="00B573C5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２級機能語をマスターする</w:t>
            </w:r>
          </w:p>
        </w:tc>
      </w:tr>
      <w:tr w:rsidR="001331C7" w:rsidTr="008151D3">
        <w:tc>
          <w:tcPr>
            <w:tcW w:w="2008" w:type="dxa"/>
          </w:tcPr>
          <w:p w:rsidR="001331C7" w:rsidRDefault="001331C7" w:rsidP="008151D3">
            <w:pPr>
              <w:jc w:val="center"/>
              <w:rPr>
                <w:rFonts w:ascii="標楷體" w:eastAsia="標楷體"/>
                <w:b/>
                <w:sz w:val="28"/>
                <w:lang w:eastAsia="ja-JP"/>
              </w:rPr>
            </w:pPr>
          </w:p>
          <w:p w:rsidR="001331C7" w:rsidRDefault="001331C7" w:rsidP="008151D3">
            <w:pPr>
              <w:jc w:val="center"/>
              <w:rPr>
                <w:rFonts w:ascii="標楷體" w:eastAsia="標楷體"/>
                <w:b/>
                <w:sz w:val="22"/>
                <w:lang w:eastAsia="ja-JP"/>
              </w:rPr>
            </w:pPr>
          </w:p>
          <w:p w:rsidR="001331C7" w:rsidRDefault="001331C7" w:rsidP="008151D3">
            <w:pPr>
              <w:jc w:val="center"/>
              <w:rPr>
                <w:rFonts w:ascii="標楷體" w:eastAsia="標楷體"/>
                <w:b/>
                <w:sz w:val="28"/>
                <w:lang w:eastAsia="ja-JP"/>
              </w:rPr>
            </w:pPr>
          </w:p>
          <w:p w:rsidR="001331C7" w:rsidRDefault="001331C7" w:rsidP="008151D3">
            <w:pPr>
              <w:jc w:val="center"/>
              <w:rPr>
                <w:rFonts w:ascii="標楷體" w:eastAsia="標楷體"/>
                <w:b/>
                <w:sz w:val="28"/>
                <w:lang w:eastAsia="ja-JP"/>
              </w:rPr>
            </w:pPr>
          </w:p>
          <w:p w:rsidR="001331C7" w:rsidRDefault="001331C7" w:rsidP="008151D3">
            <w:pPr>
              <w:jc w:val="center"/>
              <w:rPr>
                <w:rFonts w:ascii="標楷體" w:eastAsia="標楷體"/>
                <w:b/>
                <w:sz w:val="28"/>
                <w:lang w:eastAsia="ja-JP"/>
              </w:rPr>
            </w:pPr>
          </w:p>
          <w:p w:rsidR="001331C7" w:rsidRDefault="001331C7" w:rsidP="008151D3">
            <w:pPr>
              <w:jc w:val="center"/>
              <w:rPr>
                <w:rFonts w:ascii="標楷體" w:eastAsia="標楷體"/>
                <w:b/>
                <w:sz w:val="28"/>
              </w:rPr>
            </w:pPr>
            <w:r>
              <w:rPr>
                <w:rFonts w:ascii="標楷體" w:eastAsia="標楷體" w:hint="eastAsia"/>
                <w:b/>
              </w:rPr>
              <w:t>課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程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大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綱</w:t>
            </w:r>
          </w:p>
          <w:p w:rsidR="001331C7" w:rsidRDefault="001331C7" w:rsidP="008151D3">
            <w:pPr>
              <w:jc w:val="center"/>
              <w:rPr>
                <w:rFonts w:ascii="標楷體" w:eastAsia="標楷體"/>
                <w:b/>
                <w:sz w:val="28"/>
              </w:rPr>
            </w:pPr>
          </w:p>
          <w:p w:rsidR="001331C7" w:rsidRDefault="001331C7" w:rsidP="001331C7">
            <w:pPr>
              <w:rPr>
                <w:rFonts w:ascii="標楷體" w:eastAsia="標楷體"/>
                <w:b/>
                <w:sz w:val="28"/>
              </w:rPr>
            </w:pPr>
          </w:p>
          <w:p w:rsidR="001331C7" w:rsidRDefault="001331C7" w:rsidP="001331C7">
            <w:pPr>
              <w:rPr>
                <w:rFonts w:ascii="標楷體" w:eastAsia="標楷體"/>
                <w:b/>
                <w:sz w:val="28"/>
              </w:rPr>
            </w:pPr>
          </w:p>
        </w:tc>
        <w:tc>
          <w:tcPr>
            <w:tcW w:w="5940" w:type="dxa"/>
          </w:tcPr>
          <w:p w:rsidR="001331C7" w:rsidRDefault="001331C7" w:rsidP="008151D3">
            <w:pPr>
              <w:jc w:val="both"/>
              <w:rPr>
                <w:rFonts w:ascii="標楷體" w:eastAsia="標楷體"/>
                <w:b/>
                <w:sz w:val="28"/>
              </w:rPr>
            </w:pPr>
          </w:p>
          <w:p w:rsidR="001331C7" w:rsidRDefault="001331C7" w:rsidP="001331C7">
            <w:pPr>
              <w:numPr>
                <w:ilvl w:val="0"/>
                <w:numId w:val="6"/>
              </w:numPr>
              <w:rPr>
                <w:rFonts w:ascii="標楷體" w:eastAsia="標楷體"/>
                <w:b/>
                <w:lang w:eastAsia="ja-JP"/>
              </w:rPr>
            </w:pPr>
            <w:r w:rsidRPr="00B573C5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２級機能語をマスターする</w:t>
            </w:r>
          </w:p>
          <w:p w:rsidR="001331C7" w:rsidRPr="0061005F" w:rsidRDefault="001331C7" w:rsidP="001331C7">
            <w:pPr>
              <w:numPr>
                <w:ilvl w:val="0"/>
                <w:numId w:val="7"/>
              </w:numPr>
              <w:jc w:val="both"/>
              <w:rPr>
                <w:rFonts w:ascii="標楷體" w:eastAsia="標楷體"/>
                <w:b/>
                <w:szCs w:val="24"/>
              </w:rPr>
            </w:pPr>
            <w:r w:rsidRPr="0061005F">
              <w:rPr>
                <w:rFonts w:ascii="標楷體" w:eastAsia="標楷體" w:hAnsi="標楷體" w:hint="eastAsia"/>
                <w:b/>
                <w:szCs w:val="24"/>
                <w:lang w:eastAsia="ja-JP"/>
              </w:rPr>
              <w:t>｢動作の対象｣編</w:t>
            </w:r>
          </w:p>
          <w:p w:rsidR="001331C7" w:rsidRPr="0061005F" w:rsidRDefault="001331C7" w:rsidP="001331C7">
            <w:pPr>
              <w:numPr>
                <w:ilvl w:val="0"/>
                <w:numId w:val="7"/>
              </w:numPr>
              <w:jc w:val="both"/>
              <w:rPr>
                <w:rFonts w:ascii="標楷體" w:eastAsia="標楷體"/>
                <w:b/>
                <w:szCs w:val="24"/>
                <w:lang w:eastAsia="ja-JP"/>
              </w:rPr>
            </w:pPr>
            <w:r w:rsidRPr="0061005F">
              <w:rPr>
                <w:rFonts w:ascii="標楷體" w:eastAsia="標楷體" w:hAnsi="標楷體" w:hint="eastAsia"/>
                <w:b/>
                <w:szCs w:val="24"/>
                <w:lang w:eastAsia="ja-JP"/>
              </w:rPr>
              <w:t>｢目的・手段・媒介｣編</w:t>
            </w:r>
          </w:p>
          <w:p w:rsidR="001331C7" w:rsidRPr="0061005F" w:rsidRDefault="001331C7" w:rsidP="001331C7">
            <w:pPr>
              <w:numPr>
                <w:ilvl w:val="0"/>
                <w:numId w:val="7"/>
              </w:numPr>
              <w:jc w:val="both"/>
              <w:rPr>
                <w:rFonts w:ascii="標楷體" w:eastAsia="標楷體"/>
                <w:b/>
                <w:szCs w:val="24"/>
                <w:lang w:eastAsia="ja-JP"/>
              </w:rPr>
            </w:pPr>
            <w:r w:rsidRPr="0061005F">
              <w:rPr>
                <w:rFonts w:ascii="標楷體" w:eastAsia="標楷體" w:hAnsi="標楷體" w:hint="eastAsia"/>
                <w:b/>
                <w:szCs w:val="24"/>
                <w:lang w:eastAsia="ja-JP"/>
              </w:rPr>
              <w:t>｢起点・終点・限界・範囲｣編</w:t>
            </w:r>
          </w:p>
          <w:p w:rsidR="001331C7" w:rsidRPr="0061005F" w:rsidRDefault="001331C7" w:rsidP="001331C7">
            <w:pPr>
              <w:numPr>
                <w:ilvl w:val="0"/>
                <w:numId w:val="7"/>
              </w:numPr>
              <w:jc w:val="both"/>
              <w:rPr>
                <w:rFonts w:ascii="標楷體" w:eastAsia="標楷體"/>
                <w:b/>
                <w:szCs w:val="24"/>
                <w:lang w:eastAsia="ja-JP"/>
              </w:rPr>
            </w:pPr>
            <w:r w:rsidRPr="0061005F">
              <w:rPr>
                <w:rFonts w:ascii="標楷體" w:eastAsia="標楷體" w:hAnsi="標楷體" w:hint="eastAsia"/>
                <w:b/>
                <w:szCs w:val="24"/>
                <w:lang w:eastAsia="ja-JP"/>
              </w:rPr>
              <w:t>｢時間的同時性・前後関係｣編</w:t>
            </w:r>
          </w:p>
          <w:p w:rsidR="001331C7" w:rsidRPr="0061005F" w:rsidRDefault="001331C7" w:rsidP="001331C7">
            <w:pPr>
              <w:numPr>
                <w:ilvl w:val="0"/>
                <w:numId w:val="7"/>
              </w:numPr>
              <w:jc w:val="both"/>
              <w:rPr>
                <w:rFonts w:ascii="標楷體" w:eastAsia="標楷體"/>
                <w:b/>
                <w:szCs w:val="24"/>
              </w:rPr>
            </w:pPr>
            <w:r w:rsidRPr="0061005F">
              <w:rPr>
                <w:rFonts w:ascii="標楷體" w:eastAsia="標楷體" w:hAnsi="標楷體" w:hint="eastAsia"/>
                <w:b/>
                <w:szCs w:val="24"/>
                <w:lang w:eastAsia="ja-JP"/>
              </w:rPr>
              <w:t>｢進行・相関関係｣編</w:t>
            </w:r>
          </w:p>
          <w:p w:rsidR="001331C7" w:rsidRPr="0061005F" w:rsidRDefault="001331C7" w:rsidP="001331C7">
            <w:pPr>
              <w:numPr>
                <w:ilvl w:val="0"/>
                <w:numId w:val="7"/>
              </w:numPr>
              <w:jc w:val="both"/>
              <w:rPr>
                <w:rFonts w:ascii="標楷體" w:eastAsia="標楷體"/>
                <w:b/>
                <w:szCs w:val="24"/>
              </w:rPr>
            </w:pPr>
            <w:r w:rsidRPr="0061005F">
              <w:rPr>
                <w:rFonts w:ascii="標楷體" w:eastAsia="標楷體" w:hAnsi="標楷體" w:hint="eastAsia"/>
                <w:b/>
                <w:szCs w:val="24"/>
                <w:lang w:eastAsia="ja-JP"/>
              </w:rPr>
              <w:t>｢付帯・非付帯｣編</w:t>
            </w:r>
          </w:p>
          <w:p w:rsidR="001331C7" w:rsidRPr="0061005F" w:rsidRDefault="001331C7" w:rsidP="001331C7">
            <w:pPr>
              <w:numPr>
                <w:ilvl w:val="0"/>
                <w:numId w:val="7"/>
              </w:numPr>
              <w:jc w:val="both"/>
              <w:rPr>
                <w:rFonts w:ascii="標楷體" w:eastAsia="標楷體"/>
                <w:b/>
                <w:szCs w:val="24"/>
                <w:lang w:eastAsia="ja-JP"/>
              </w:rPr>
            </w:pPr>
            <w:r w:rsidRPr="0061005F">
              <w:rPr>
                <w:rFonts w:ascii="標楷體" w:eastAsia="標楷體" w:hAnsi="標楷體" w:hint="eastAsia"/>
                <w:b/>
                <w:szCs w:val="24"/>
                <w:lang w:eastAsia="ja-JP"/>
              </w:rPr>
              <w:t>｢限定・非限定・付加｣編</w:t>
            </w:r>
          </w:p>
          <w:p w:rsidR="001331C7" w:rsidRPr="0061005F" w:rsidRDefault="001331C7" w:rsidP="001331C7">
            <w:pPr>
              <w:numPr>
                <w:ilvl w:val="0"/>
                <w:numId w:val="7"/>
              </w:numPr>
              <w:jc w:val="both"/>
              <w:rPr>
                <w:rFonts w:ascii="標楷體" w:eastAsia="標楷體"/>
                <w:b/>
                <w:szCs w:val="24"/>
                <w:lang w:eastAsia="ja-JP"/>
              </w:rPr>
            </w:pPr>
            <w:r w:rsidRPr="0061005F">
              <w:rPr>
                <w:rFonts w:ascii="標楷體" w:eastAsia="標楷體" w:hAnsi="標楷體" w:hint="eastAsia"/>
                <w:b/>
                <w:szCs w:val="24"/>
                <w:lang w:eastAsia="ja-JP"/>
              </w:rPr>
              <w:t>｢強調・話題・譲歩｣編</w:t>
            </w:r>
          </w:p>
          <w:p w:rsidR="001331C7" w:rsidRPr="0061005F" w:rsidRDefault="001331C7" w:rsidP="001331C7">
            <w:pPr>
              <w:numPr>
                <w:ilvl w:val="0"/>
                <w:numId w:val="7"/>
              </w:numPr>
              <w:jc w:val="both"/>
              <w:rPr>
                <w:rFonts w:ascii="標楷體" w:eastAsia="標楷體"/>
                <w:b/>
                <w:szCs w:val="24"/>
                <w:lang w:eastAsia="ja-JP"/>
              </w:rPr>
            </w:pPr>
            <w:r w:rsidRPr="0061005F">
              <w:rPr>
                <w:rFonts w:ascii="標楷體" w:eastAsia="標楷體" w:hAnsi="標楷體" w:hint="eastAsia"/>
                <w:b/>
                <w:szCs w:val="24"/>
                <w:lang w:eastAsia="ja-JP"/>
              </w:rPr>
              <w:t>｢仮定条件・逆接仮定条件｣編</w:t>
            </w:r>
          </w:p>
          <w:p w:rsidR="001331C7" w:rsidRPr="0061005F" w:rsidRDefault="001331C7" w:rsidP="001331C7">
            <w:pPr>
              <w:numPr>
                <w:ilvl w:val="0"/>
                <w:numId w:val="7"/>
              </w:numPr>
              <w:jc w:val="both"/>
              <w:rPr>
                <w:rFonts w:ascii="標楷體" w:eastAsia="標楷體"/>
                <w:b/>
                <w:szCs w:val="24"/>
                <w:lang w:eastAsia="ja-JP"/>
              </w:rPr>
            </w:pPr>
            <w:r w:rsidRPr="0061005F">
              <w:rPr>
                <w:rFonts w:ascii="標楷體" w:eastAsia="標楷體" w:hAnsi="標楷體" w:hint="eastAsia"/>
                <w:b/>
                <w:szCs w:val="24"/>
                <w:lang w:eastAsia="ja-JP"/>
              </w:rPr>
              <w:t>｢傾向・状態・様子｣編</w:t>
            </w:r>
          </w:p>
          <w:p w:rsidR="001331C7" w:rsidRPr="00B573C5" w:rsidRDefault="001331C7" w:rsidP="001331C7">
            <w:pPr>
              <w:numPr>
                <w:ilvl w:val="0"/>
                <w:numId w:val="7"/>
              </w:numPr>
              <w:jc w:val="both"/>
              <w:rPr>
                <w:rFonts w:ascii="標楷體" w:eastAsia="標楷體"/>
                <w:b/>
                <w:sz w:val="22"/>
                <w:lang w:eastAsia="ja-JP"/>
              </w:rPr>
            </w:pPr>
            <w:r w:rsidRPr="0061005F">
              <w:rPr>
                <w:rFonts w:ascii="標楷體" w:eastAsia="標楷體" w:hAnsi="標楷體" w:hint="eastAsia"/>
                <w:b/>
                <w:szCs w:val="24"/>
                <w:lang w:eastAsia="ja-JP"/>
              </w:rPr>
              <w:t>｢誘い・勧め・注意・禁止｣編</w:t>
            </w:r>
          </w:p>
        </w:tc>
      </w:tr>
      <w:tr w:rsidR="001331C7" w:rsidTr="008151D3">
        <w:tc>
          <w:tcPr>
            <w:tcW w:w="2008" w:type="dxa"/>
          </w:tcPr>
          <w:p w:rsidR="001331C7" w:rsidRDefault="001331C7" w:rsidP="008151D3">
            <w:pPr>
              <w:jc w:val="center"/>
              <w:rPr>
                <w:rFonts w:ascii="標楷體" w:eastAsia="標楷體"/>
                <w:b/>
                <w:sz w:val="28"/>
              </w:rPr>
            </w:pPr>
            <w:r>
              <w:rPr>
                <w:rFonts w:ascii="標楷體" w:eastAsia="標楷體" w:hint="eastAsia"/>
                <w:b/>
              </w:rPr>
              <w:t>備</w:t>
            </w:r>
            <w:r>
              <w:rPr>
                <w:rFonts w:ascii="標楷體" w:eastAsia="標楷體"/>
                <w:b/>
              </w:rPr>
              <w:t xml:space="preserve">       </w:t>
            </w:r>
            <w:r>
              <w:rPr>
                <w:rFonts w:ascii="標楷體" w:eastAsia="標楷體" w:hint="eastAsia"/>
                <w:b/>
              </w:rPr>
              <w:t>註</w:t>
            </w:r>
          </w:p>
        </w:tc>
        <w:tc>
          <w:tcPr>
            <w:tcW w:w="5940" w:type="dxa"/>
          </w:tcPr>
          <w:p w:rsidR="001331C7" w:rsidRDefault="001331C7" w:rsidP="008151D3">
            <w:pPr>
              <w:jc w:val="both"/>
              <w:rPr>
                <w:rFonts w:ascii="標楷體" w:eastAsia="標楷體"/>
                <w:b/>
                <w:sz w:val="28"/>
              </w:rPr>
            </w:pPr>
          </w:p>
        </w:tc>
      </w:tr>
    </w:tbl>
    <w:p w:rsidR="004C146B" w:rsidRDefault="004C146B"/>
    <w:sectPr w:rsidR="004C146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83273"/>
    <w:multiLevelType w:val="singleLevel"/>
    <w:tmpl w:val="3DA8C166"/>
    <w:lvl w:ilvl="0">
      <w:start w:val="3"/>
      <w:numFmt w:val="ideographLegalTraditional"/>
      <w:lvlText w:val="(%1)"/>
      <w:legacy w:legacy="1" w:legacySpace="0" w:legacyIndent="570"/>
      <w:lvlJc w:val="left"/>
      <w:pPr>
        <w:ind w:left="885" w:hanging="570"/>
      </w:pPr>
      <w:rPr>
        <w:rFonts w:ascii="標楷體" w:eastAsia="標楷體" w:hint="eastAsia"/>
        <w:b/>
        <w:i w:val="0"/>
        <w:sz w:val="28"/>
      </w:rPr>
    </w:lvl>
  </w:abstractNum>
  <w:abstractNum w:abstractNumId="1">
    <w:nsid w:val="08B370FF"/>
    <w:multiLevelType w:val="singleLevel"/>
    <w:tmpl w:val="6934683A"/>
    <w:lvl w:ilvl="0">
      <w:start w:val="1"/>
      <w:numFmt w:val="taiwaneseCountingThousand"/>
      <w:lvlText w:val="%1、"/>
      <w:legacy w:legacy="1" w:legacySpace="0" w:legacyIndent="465"/>
      <w:lvlJc w:val="left"/>
      <w:pPr>
        <w:ind w:left="690" w:hanging="465"/>
      </w:pPr>
      <w:rPr>
        <w:rFonts w:ascii="標楷體" w:eastAsia="標楷體" w:hint="eastAsia"/>
        <w:b/>
        <w:i w:val="0"/>
        <w:sz w:val="22"/>
      </w:rPr>
    </w:lvl>
  </w:abstractNum>
  <w:abstractNum w:abstractNumId="2">
    <w:nsid w:val="10862740"/>
    <w:multiLevelType w:val="singleLevel"/>
    <w:tmpl w:val="17EE4E42"/>
    <w:lvl w:ilvl="0">
      <w:start w:val="1"/>
      <w:numFmt w:val="decimal"/>
      <w:lvlText w:val="%1. "/>
      <w:legacy w:legacy="1" w:legacySpace="0" w:legacyIndent="425"/>
      <w:lvlJc w:val="left"/>
      <w:pPr>
        <w:ind w:left="575" w:hanging="425"/>
      </w:pPr>
      <w:rPr>
        <w:rFonts w:ascii="標楷體" w:eastAsia="標楷體" w:hint="eastAsia"/>
        <w:b/>
        <w:i w:val="0"/>
        <w:sz w:val="22"/>
      </w:rPr>
    </w:lvl>
  </w:abstractNum>
  <w:abstractNum w:abstractNumId="3">
    <w:nsid w:val="42EA569E"/>
    <w:multiLevelType w:val="singleLevel"/>
    <w:tmpl w:val="797C2598"/>
    <w:lvl w:ilvl="0">
      <w:start w:val="1"/>
      <w:numFmt w:val="taiwaneseCountingThousand"/>
      <w:lvlText w:val="%1、 "/>
      <w:legacy w:legacy="1" w:legacySpace="0" w:legacyIndent="585"/>
      <w:lvlJc w:val="left"/>
      <w:pPr>
        <w:ind w:left="1665" w:hanging="585"/>
      </w:pPr>
      <w:rPr>
        <w:rFonts w:ascii="標楷體" w:eastAsia="標楷體" w:hint="eastAsia"/>
        <w:b w:val="0"/>
        <w:i w:val="0"/>
        <w:sz w:val="22"/>
      </w:rPr>
    </w:lvl>
  </w:abstractNum>
  <w:abstractNum w:abstractNumId="4">
    <w:nsid w:val="44773FB5"/>
    <w:multiLevelType w:val="singleLevel"/>
    <w:tmpl w:val="896202F0"/>
    <w:lvl w:ilvl="0">
      <w:start w:val="2"/>
      <w:numFmt w:val="taiwaneseCountingThousand"/>
      <w:lvlText w:val="%1、"/>
      <w:legacy w:legacy="1" w:legacySpace="0" w:legacyIndent="480"/>
      <w:lvlJc w:val="left"/>
      <w:pPr>
        <w:ind w:left="1515" w:hanging="480"/>
      </w:pPr>
      <w:rPr>
        <w:rFonts w:ascii="標楷體" w:eastAsia="標楷體" w:hint="eastAsia"/>
        <w:b w:val="0"/>
        <w:i w:val="0"/>
        <w:sz w:val="24"/>
      </w:rPr>
    </w:lvl>
  </w:abstractNum>
  <w:abstractNum w:abstractNumId="5">
    <w:nsid w:val="639D4CE8"/>
    <w:multiLevelType w:val="singleLevel"/>
    <w:tmpl w:val="2F7C1A0C"/>
    <w:lvl w:ilvl="0">
      <w:start w:val="1"/>
      <w:numFmt w:val="ideographLegalTraditional"/>
      <w:lvlText w:val="(%1)"/>
      <w:legacy w:legacy="1" w:legacySpace="0" w:legacyIndent="555"/>
      <w:lvlJc w:val="left"/>
      <w:pPr>
        <w:ind w:left="870" w:hanging="555"/>
      </w:pPr>
      <w:rPr>
        <w:rFonts w:ascii="標楷體" w:eastAsia="標楷體" w:hint="eastAsia"/>
        <w:b/>
        <w:i w:val="0"/>
        <w:sz w:val="28"/>
      </w:rPr>
    </w:lvl>
  </w:abstractNum>
  <w:abstractNum w:abstractNumId="6">
    <w:nsid w:val="7DF210CB"/>
    <w:multiLevelType w:val="singleLevel"/>
    <w:tmpl w:val="6934683A"/>
    <w:lvl w:ilvl="0">
      <w:start w:val="1"/>
      <w:numFmt w:val="taiwaneseCountingThousand"/>
      <w:lvlText w:val="%1、"/>
      <w:legacy w:legacy="1" w:legacySpace="0" w:legacyIndent="465"/>
      <w:lvlJc w:val="left"/>
      <w:pPr>
        <w:ind w:left="690" w:hanging="465"/>
      </w:pPr>
      <w:rPr>
        <w:rFonts w:ascii="標楷體" w:eastAsia="標楷體" w:hint="eastAsia"/>
        <w:b/>
        <w:i w:val="0"/>
        <w:sz w:val="22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1C7"/>
    <w:rsid w:val="001331C7"/>
    <w:rsid w:val="00236B94"/>
    <w:rsid w:val="004C1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1C7"/>
    <w:pPr>
      <w:widowControl w:val="0"/>
      <w:adjustRightInd w:val="0"/>
      <w:spacing w:line="360" w:lineRule="atLeast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1C7"/>
    <w:pPr>
      <w:widowControl w:val="0"/>
      <w:adjustRightInd w:val="0"/>
      <w:spacing w:line="360" w:lineRule="atLeast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Jiro</dc:creator>
  <cp:lastModifiedBy>Jiro</cp:lastModifiedBy>
  <cp:revision>2</cp:revision>
  <dcterms:created xsi:type="dcterms:W3CDTF">2013-03-12T01:53:00Z</dcterms:created>
  <dcterms:modified xsi:type="dcterms:W3CDTF">2013-03-12T01:53:00Z</dcterms:modified>
</cp:coreProperties>
</file>