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E3" w:rsidRPr="003E1926" w:rsidRDefault="006A74E3" w:rsidP="006A74E3">
      <w:pPr>
        <w:ind w:firstLineChars="100" w:firstLine="480"/>
        <w:rPr>
          <w:rFonts w:ascii="Calibri" w:eastAsia="標楷體" w:hAnsi="Calibri"/>
          <w:sz w:val="48"/>
          <w:szCs w:val="22"/>
        </w:rPr>
      </w:pPr>
      <w:r w:rsidRPr="003E1926">
        <w:rPr>
          <w:rFonts w:ascii="Calibri" w:eastAsia="標楷體" w:hAnsi="Calibri" w:hint="eastAsia"/>
          <w:sz w:val="48"/>
          <w:szCs w:val="22"/>
        </w:rPr>
        <w:t>臺北市稻江商職</w:t>
      </w:r>
      <w:r w:rsidRPr="003E1926">
        <w:rPr>
          <w:rFonts w:ascii="Calibri" w:eastAsia="標楷體" w:hAnsi="Calibri"/>
          <w:sz w:val="48"/>
          <w:szCs w:val="22"/>
        </w:rPr>
        <w:t>10</w:t>
      </w:r>
      <w:r>
        <w:rPr>
          <w:rFonts w:ascii="Calibri" w:eastAsia="標楷體" w:hAnsi="Calibri" w:hint="eastAsia"/>
          <w:sz w:val="48"/>
          <w:szCs w:val="22"/>
        </w:rPr>
        <w:t>6</w:t>
      </w:r>
      <w:r w:rsidRPr="003E1926">
        <w:rPr>
          <w:rFonts w:ascii="Calibri" w:eastAsia="標楷體" w:hAnsi="Calibri"/>
          <w:sz w:val="48"/>
          <w:szCs w:val="22"/>
        </w:rPr>
        <w:t>學年度第</w:t>
      </w:r>
      <w:r>
        <w:rPr>
          <w:rFonts w:ascii="Calibri" w:eastAsia="標楷體" w:hAnsi="Calibri" w:hint="eastAsia"/>
          <w:sz w:val="48"/>
          <w:szCs w:val="22"/>
        </w:rPr>
        <w:t>1</w:t>
      </w:r>
      <w:r w:rsidRPr="003E1926">
        <w:rPr>
          <w:rFonts w:ascii="Calibri" w:eastAsia="標楷體" w:hAnsi="Calibri"/>
          <w:sz w:val="48"/>
          <w:szCs w:val="22"/>
        </w:rPr>
        <w:t>學期</w:t>
      </w:r>
      <w:r w:rsidRPr="003E1926">
        <w:rPr>
          <w:rFonts w:ascii="Calibri" w:eastAsia="標楷體" w:hAnsi="Calibri" w:hint="eastAsia"/>
          <w:sz w:val="48"/>
          <w:szCs w:val="22"/>
        </w:rPr>
        <w:t>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A53B22">
        <w:rPr>
          <w:rFonts w:eastAsia="標楷體" w:hint="eastAsia"/>
          <w:sz w:val="28"/>
        </w:rPr>
        <w:t>日文文書處理</w:t>
      </w:r>
      <w:r w:rsidR="00913FB9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913FB9">
        <w:rPr>
          <w:rFonts w:eastAsia="標楷體" w:hint="eastAsia"/>
          <w:sz w:val="28"/>
        </w:rPr>
        <w:t>應日</w:t>
      </w:r>
      <w:r w:rsidR="00453A23">
        <w:rPr>
          <w:rFonts w:eastAsia="標楷體" w:hint="eastAsia"/>
          <w:sz w:val="28"/>
        </w:rPr>
        <w:t>科</w:t>
      </w:r>
      <w:r w:rsidR="00453A23">
        <w:rPr>
          <w:rFonts w:eastAsia="標楷體" w:hint="eastAsia"/>
          <w:sz w:val="28"/>
        </w:rPr>
        <w:t xml:space="preserve"> </w:t>
      </w:r>
      <w:r w:rsidR="00913FB9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913FB9">
        <w:rPr>
          <w:rFonts w:eastAsia="標楷體" w:hint="eastAsia"/>
          <w:sz w:val="28"/>
        </w:rPr>
        <w:t>三禮</w:t>
      </w:r>
      <w:r w:rsidR="00913FB9">
        <w:rPr>
          <w:rFonts w:eastAsia="標楷體" w:hint="eastAsia"/>
          <w:sz w:val="28"/>
        </w:rPr>
        <w:t xml:space="preserve">  </w:t>
      </w:r>
      <w:r w:rsidR="00913FB9">
        <w:rPr>
          <w:rFonts w:eastAsia="標楷體" w:hint="eastAsia"/>
          <w:sz w:val="28"/>
        </w:rPr>
        <w:t>教師：</w:t>
      </w:r>
      <w:proofErr w:type="gramStart"/>
      <w:r w:rsidR="00913FB9">
        <w:rPr>
          <w:rFonts w:eastAsia="標楷體" w:hint="eastAsia"/>
          <w:sz w:val="28"/>
        </w:rPr>
        <w:t>鍾韶瑛</w:t>
      </w:r>
      <w:proofErr w:type="gramEnd"/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213F1C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１．透過本課程，讓同學可以利用電腦來</w:t>
      </w:r>
      <w:r w:rsidRPr="00213F1C">
        <w:rPr>
          <w:rFonts w:ascii="標楷體" w:eastAsia="標楷體" w:hAnsi="標楷體" w:hint="eastAsia"/>
          <w:sz w:val="28"/>
        </w:rPr>
        <w:t>製作</w:t>
      </w:r>
      <w:r w:rsidR="00293A9E">
        <w:rPr>
          <w:rFonts w:ascii="標楷體" w:eastAsia="標楷體" w:hAnsi="標楷體" w:hint="eastAsia"/>
          <w:sz w:val="28"/>
        </w:rPr>
        <w:t>商業文書,廣告設計</w:t>
      </w:r>
      <w:r>
        <w:rPr>
          <w:rFonts w:eastAsia="標楷體" w:hint="eastAsia"/>
          <w:sz w:val="28"/>
        </w:rPr>
        <w:t>..</w:t>
      </w:r>
      <w:r>
        <w:rPr>
          <w:rFonts w:eastAsia="標楷體" w:hint="eastAsia"/>
          <w:sz w:val="28"/>
        </w:rPr>
        <w:t>等</w:t>
      </w:r>
      <w:r w:rsidR="00A53B22">
        <w:rPr>
          <w:rFonts w:eastAsia="標楷體" w:hint="eastAsia"/>
          <w:sz w:val="28"/>
        </w:rPr>
        <w:t>。</w:t>
      </w:r>
    </w:p>
    <w:p w:rsidR="00D53FD1" w:rsidRPr="00213F1C" w:rsidRDefault="00D53FD1">
      <w:pPr>
        <w:spacing w:line="0" w:lineRule="atLeast"/>
        <w:rPr>
          <w:rFonts w:eastAsia="標楷體"/>
          <w:sz w:val="20"/>
        </w:rPr>
      </w:pPr>
    </w:p>
    <w:p w:rsidR="00D53FD1" w:rsidRDefault="00A53B22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２．使每位同學均能通過</w:t>
      </w:r>
      <w:r>
        <w:rPr>
          <w:rFonts w:eastAsia="標楷體" w:hint="eastAsia"/>
          <w:sz w:val="28"/>
        </w:rPr>
        <w:t>TQC</w:t>
      </w:r>
      <w:r>
        <w:rPr>
          <w:rFonts w:eastAsia="標楷體" w:hint="eastAsia"/>
          <w:sz w:val="28"/>
        </w:rPr>
        <w:t>日文打字檢定。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8E2711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 </w:t>
      </w:r>
      <w:r w:rsidR="00293A9E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上課週數：</w:t>
      </w:r>
      <w:r w:rsidR="003D2BFB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每週授課節數：</w:t>
      </w:r>
      <w:r w:rsidR="008E2711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453A23">
        <w:rPr>
          <w:rFonts w:eastAsia="標楷體" w:hint="eastAsia"/>
          <w:sz w:val="28"/>
        </w:rPr>
        <w:t xml:space="preserve">  </w:t>
      </w:r>
      <w:r w:rsidR="008E2711">
        <w:rPr>
          <w:rFonts w:eastAsia="標楷體" w:hint="eastAsia"/>
          <w:sz w:val="28"/>
        </w:rPr>
        <w:t>2</w:t>
      </w:r>
      <w:r w:rsidR="003D2BFB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9359DC" w:rsidRDefault="00453A2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 w:rsidR="00FA5CDE">
              <w:rPr>
                <w:rFonts w:eastAsia="標楷體" w:hint="eastAsia"/>
                <w:sz w:val="28"/>
              </w:rPr>
              <w:t xml:space="preserve">　同學在學會輸入法之後，接著可以入應用文的部分，實際運用文書處理，尤甚商用文對將來在職場上助益良多。</w:t>
            </w:r>
          </w:p>
          <w:p w:rsidR="00FA5CDE" w:rsidRPr="00FA5CDE" w:rsidRDefault="00293A9E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學習如何製作商業文書</w:t>
            </w:r>
            <w:r w:rsidR="00213F1C">
              <w:rPr>
                <w:rFonts w:eastAsia="標楷體" w:hint="eastAsia"/>
                <w:sz w:val="28"/>
              </w:rPr>
              <w:t>，在以後可以運用在</w:t>
            </w:r>
            <w:r w:rsidR="00FA5CDE">
              <w:rPr>
                <w:rFonts w:eastAsia="標楷體" w:hint="eastAsia"/>
                <w:sz w:val="28"/>
              </w:rPr>
              <w:t>職場上，本課程也讓同學可以學會正確的</w:t>
            </w:r>
            <w:r w:rsidR="00FA5CDE">
              <w:rPr>
                <w:rFonts w:eastAsia="標楷體" w:hint="eastAsia"/>
                <w:sz w:val="28"/>
              </w:rPr>
              <w:t>Email</w:t>
            </w:r>
            <w:r w:rsidR="00FA5CDE">
              <w:rPr>
                <w:rFonts w:eastAsia="標楷體" w:hint="eastAsia"/>
                <w:sz w:val="28"/>
              </w:rPr>
              <w:t>文書信件。</w:t>
            </w:r>
          </w:p>
        </w:tc>
      </w:tr>
      <w:tr w:rsidR="00D53FD1" w:rsidTr="00293A9E">
        <w:trPr>
          <w:cantSplit/>
          <w:trHeight w:hRule="exact" w:val="583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如何在中文版</w:t>
            </w:r>
            <w:r>
              <w:rPr>
                <w:rFonts w:eastAsia="標楷體" w:hint="eastAsia"/>
                <w:sz w:val="28"/>
              </w:rPr>
              <w:t>Windows XP</w:t>
            </w:r>
            <w:r>
              <w:rPr>
                <w:rFonts w:eastAsia="標楷體" w:hint="eastAsia"/>
                <w:sz w:val="28"/>
              </w:rPr>
              <w:t>中建立日文輸入法。</w:t>
            </w:r>
          </w:p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輸入日文。</w:t>
            </w:r>
          </w:p>
          <w:p w:rsidR="009359DC" w:rsidRDefault="00FA5CD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１；２；３級練習。</w:t>
            </w:r>
          </w:p>
          <w:p w:rsidR="00FA5CDE" w:rsidRDefault="00293A9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商業文書</w:t>
            </w:r>
            <w:r w:rsidR="00FA5CDE">
              <w:rPr>
                <w:rFonts w:eastAsia="標楷體" w:hint="eastAsia"/>
                <w:sz w:val="28"/>
              </w:rPr>
              <w:t>的基本格式。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書信問候語。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商用書信的範例。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2541BD">
              <w:rPr>
                <w:rFonts w:eastAsia="標楷體" w:hint="eastAsia"/>
                <w:sz w:val="28"/>
              </w:rPr>
              <w:t>的範例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6A74E3" w:rsidRPr="003E1926" w:rsidRDefault="006A74E3" w:rsidP="006A74E3">
      <w:pPr>
        <w:spacing w:line="400" w:lineRule="exact"/>
        <w:rPr>
          <w:rFonts w:eastAsia="標楷體"/>
          <w:color w:val="000000"/>
          <w:sz w:val="28"/>
        </w:rPr>
      </w:pPr>
      <w:proofErr w:type="gramStart"/>
      <w:r w:rsidRPr="003E1926">
        <w:rPr>
          <w:rFonts w:ascii="Calibri" w:eastAsia="標楷體" w:hAnsi="Calibri" w:hint="eastAsia"/>
          <w:sz w:val="28"/>
          <w:szCs w:val="22"/>
        </w:rPr>
        <w:t>＊</w:t>
      </w:r>
      <w:proofErr w:type="gramEnd"/>
      <w:r w:rsidRPr="003E1926">
        <w:rPr>
          <w:rFonts w:ascii="Calibri" w:eastAsia="標楷體" w:hAnsi="Calibri" w:hint="eastAsia"/>
          <w:sz w:val="28"/>
          <w:szCs w:val="22"/>
        </w:rPr>
        <w:t>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Pr="006A74E3" w:rsidRDefault="00D53FD1" w:rsidP="006A74E3">
      <w:pPr>
        <w:spacing w:line="400" w:lineRule="exact"/>
        <w:rPr>
          <w:rFonts w:eastAsia="標楷體"/>
          <w:sz w:val="28"/>
        </w:rPr>
      </w:pPr>
      <w:bookmarkStart w:id="0" w:name="_GoBack"/>
      <w:bookmarkEnd w:id="0"/>
    </w:p>
    <w:sectPr w:rsidR="00D53FD1" w:rsidRPr="006A74E3" w:rsidSect="006A74E3">
      <w:pgSz w:w="11906" w:h="16838" w:code="9"/>
      <w:pgMar w:top="567" w:right="851" w:bottom="794" w:left="851" w:header="62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55F" w:rsidRDefault="007E555F" w:rsidP="004C321C">
      <w:r>
        <w:separator/>
      </w:r>
    </w:p>
  </w:endnote>
  <w:endnote w:type="continuationSeparator" w:id="0">
    <w:p w:rsidR="007E555F" w:rsidRDefault="007E555F" w:rsidP="004C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55F" w:rsidRDefault="007E555F" w:rsidP="004C321C">
      <w:r>
        <w:separator/>
      </w:r>
    </w:p>
  </w:footnote>
  <w:footnote w:type="continuationSeparator" w:id="0">
    <w:p w:rsidR="007E555F" w:rsidRDefault="007E555F" w:rsidP="004C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7514016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F16FF4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C265C9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868742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98E0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CC4E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B7C84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98E45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3F22AE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C4EC3EE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B7D8894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E3651E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5A8AD69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E0C315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256C1E9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242E12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C8EA54D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F938711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213F1C"/>
    <w:rsid w:val="002541BD"/>
    <w:rsid w:val="00293A9E"/>
    <w:rsid w:val="002B42F9"/>
    <w:rsid w:val="00380B72"/>
    <w:rsid w:val="003D2BFB"/>
    <w:rsid w:val="00453A23"/>
    <w:rsid w:val="004C0781"/>
    <w:rsid w:val="004C321C"/>
    <w:rsid w:val="005810C8"/>
    <w:rsid w:val="006A74E3"/>
    <w:rsid w:val="006F2BD7"/>
    <w:rsid w:val="00700360"/>
    <w:rsid w:val="007C7A0C"/>
    <w:rsid w:val="007E555F"/>
    <w:rsid w:val="008C375F"/>
    <w:rsid w:val="008D34E1"/>
    <w:rsid w:val="008E2711"/>
    <w:rsid w:val="00913FB9"/>
    <w:rsid w:val="009359DC"/>
    <w:rsid w:val="009D1D81"/>
    <w:rsid w:val="00A41C08"/>
    <w:rsid w:val="00A53B22"/>
    <w:rsid w:val="00A91414"/>
    <w:rsid w:val="00B53CC8"/>
    <w:rsid w:val="00CF6CEA"/>
    <w:rsid w:val="00D53FD1"/>
    <w:rsid w:val="00D87AE9"/>
    <w:rsid w:val="00E5173D"/>
    <w:rsid w:val="00EF15AA"/>
    <w:rsid w:val="00FA5CDE"/>
    <w:rsid w:val="00FB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66A02E"/>
  <w15:docId w15:val="{AB9F5C45-828D-4D8A-9E77-70F725A8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0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7A0C"/>
    <w:rPr>
      <w:color w:val="0000FF"/>
      <w:u w:val="single"/>
    </w:rPr>
  </w:style>
  <w:style w:type="paragraph" w:styleId="a4">
    <w:name w:val="header"/>
    <w:basedOn w:val="a"/>
    <w:link w:val="a5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4C321C"/>
    <w:rPr>
      <w:kern w:val="2"/>
    </w:rPr>
  </w:style>
  <w:style w:type="paragraph" w:styleId="a6">
    <w:name w:val="footer"/>
    <w:basedOn w:val="a"/>
    <w:link w:val="a7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4C321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9</cp:revision>
  <cp:lastPrinted>2006-08-04T06:10:00Z</cp:lastPrinted>
  <dcterms:created xsi:type="dcterms:W3CDTF">2012-09-02T14:15:00Z</dcterms:created>
  <dcterms:modified xsi:type="dcterms:W3CDTF">2017-09-02T11:50:00Z</dcterms:modified>
</cp:coreProperties>
</file>