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A07" w:rsidRPr="00794CF3" w:rsidRDefault="00FA5A07">
      <w:pPr>
        <w:ind w:firstLineChars="100" w:firstLine="480"/>
        <w:rPr>
          <w:rFonts w:ascii="標楷體" w:eastAsia="標楷體" w:hAnsi="標楷體"/>
          <w:sz w:val="48"/>
        </w:rPr>
      </w:pPr>
      <w:r w:rsidRPr="00794CF3">
        <w:rPr>
          <w:rFonts w:ascii="標楷體" w:eastAsia="標楷體" w:hAnsi="標楷體" w:hint="eastAsia"/>
          <w:sz w:val="48"/>
        </w:rPr>
        <w:t>臺北市稻江商職</w:t>
      </w:r>
      <w:r w:rsidR="008C40EE">
        <w:rPr>
          <w:rFonts w:ascii="標楷體" w:eastAsia="標楷體" w:hAnsi="標楷體" w:hint="eastAsia"/>
          <w:sz w:val="48"/>
        </w:rPr>
        <w:t>10</w:t>
      </w:r>
      <w:r w:rsidR="008C40EE">
        <w:rPr>
          <w:rFonts w:ascii="標楷體" w:eastAsia="標楷體" w:hAnsi="標楷體"/>
          <w:sz w:val="48"/>
        </w:rPr>
        <w:t>5</w:t>
      </w:r>
      <w:r w:rsidRPr="00794CF3">
        <w:rPr>
          <w:rFonts w:ascii="標楷體" w:eastAsia="標楷體" w:hAnsi="標楷體" w:hint="eastAsia"/>
          <w:sz w:val="48"/>
        </w:rPr>
        <w:t>學年度第</w:t>
      </w:r>
      <w:r w:rsidR="00DB144B" w:rsidRPr="00794CF3">
        <w:rPr>
          <w:rFonts w:ascii="標楷體" w:eastAsia="標楷體" w:hAnsi="標楷體" w:hint="eastAsia"/>
          <w:sz w:val="48"/>
        </w:rPr>
        <w:t>2</w:t>
      </w:r>
      <w:r w:rsidRPr="00794CF3">
        <w:rPr>
          <w:rFonts w:ascii="標楷體" w:eastAsia="標楷體" w:hAnsi="標楷體" w:hint="eastAsia"/>
          <w:sz w:val="48"/>
        </w:rPr>
        <w:t>學期教學綱要</w:t>
      </w:r>
    </w:p>
    <w:p w:rsidR="00FA5A07" w:rsidRPr="00794CF3" w:rsidRDefault="00FA5A07">
      <w:pPr>
        <w:rPr>
          <w:rFonts w:ascii="標楷體" w:eastAsia="標楷體" w:hAnsi="標楷體"/>
          <w:sz w:val="28"/>
        </w:rPr>
      </w:pPr>
      <w:r w:rsidRPr="00794CF3">
        <w:rPr>
          <w:rFonts w:ascii="標楷體" w:eastAsia="標楷體" w:hAnsi="標楷體" w:hint="eastAsia"/>
          <w:sz w:val="28"/>
        </w:rPr>
        <w:t xml:space="preserve"> 科目： 日文文書處理</w:t>
      </w:r>
      <w:r w:rsidR="00313C76">
        <w:rPr>
          <w:rFonts w:ascii="標楷體" w:eastAsia="標楷體" w:hAnsi="標楷體" w:hint="eastAsia"/>
          <w:sz w:val="28"/>
        </w:rPr>
        <w:t xml:space="preserve">   </w:t>
      </w:r>
      <w:r w:rsidRPr="00794CF3">
        <w:rPr>
          <w:rFonts w:ascii="標楷體" w:eastAsia="標楷體" w:hAnsi="標楷體" w:hint="eastAsia"/>
          <w:sz w:val="28"/>
        </w:rPr>
        <w:t>適用科別：應日科</w:t>
      </w:r>
      <w:r w:rsidR="00313C76">
        <w:rPr>
          <w:rFonts w:ascii="標楷體" w:eastAsia="標楷體" w:hAnsi="標楷體" w:hint="eastAsia"/>
          <w:sz w:val="28"/>
        </w:rPr>
        <w:t xml:space="preserve">  </w:t>
      </w:r>
      <w:r w:rsidR="00F6147F">
        <w:rPr>
          <w:rFonts w:ascii="標楷體" w:eastAsia="標楷體" w:hAnsi="標楷體" w:hint="eastAsia"/>
          <w:sz w:val="28"/>
        </w:rPr>
        <w:t>年級：二年級</w:t>
      </w:r>
      <w:r w:rsidR="00313C76">
        <w:rPr>
          <w:rFonts w:ascii="標楷體" w:eastAsia="標楷體" w:hAnsi="標楷體" w:hint="eastAsia"/>
          <w:sz w:val="28"/>
        </w:rPr>
        <w:t xml:space="preserve">  </w:t>
      </w:r>
      <w:r w:rsidR="00313C76">
        <w:rPr>
          <w:rFonts w:eastAsia="標楷體" w:hint="eastAsia"/>
          <w:sz w:val="28"/>
        </w:rPr>
        <w:t>教師：鍾韶瑛</w:t>
      </w:r>
    </w:p>
    <w:p w:rsidR="00FA5A07" w:rsidRPr="00794CF3" w:rsidRDefault="00FA5A07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794CF3">
        <w:rPr>
          <w:rFonts w:ascii="標楷體" w:eastAsia="標楷體" w:hAnsi="標楷體" w:hint="eastAsia"/>
          <w:sz w:val="28"/>
        </w:rPr>
        <w:t xml:space="preserve">教學目標　</w:t>
      </w:r>
    </w:p>
    <w:p w:rsidR="00FA5A07" w:rsidRPr="00794CF3" w:rsidRDefault="00FA5A07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pacing w:val="0"/>
          <w:sz w:val="28"/>
        </w:rPr>
        <w:t>使學生能明瞭日文文書處理的基本概念，並對文書處理有整體的認識。</w:t>
      </w:r>
    </w:p>
    <w:p w:rsidR="00FA5A07" w:rsidRPr="00794CF3" w:rsidRDefault="00FA5A07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z w:val="28"/>
        </w:rPr>
        <w:t>能以Microsoft Word 2000熟練地編輯各類日文文件，以作為將來升學與就業的準備。</w:t>
      </w:r>
    </w:p>
    <w:p w:rsidR="00FA5A07" w:rsidRPr="00794CF3" w:rsidRDefault="00FA5A07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z w:val="28"/>
        </w:rPr>
        <w:t>讓學生們順利通過TQC日文輸入檢定。</w:t>
      </w:r>
    </w:p>
    <w:p w:rsidR="00FA5A07" w:rsidRPr="00794CF3" w:rsidRDefault="00FA5A07">
      <w:pPr>
        <w:pStyle w:val="2"/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z w:val="28"/>
        </w:rPr>
        <w:t>（貳）時間分配：</w:t>
      </w:r>
    </w:p>
    <w:p w:rsidR="00FA5A07" w:rsidRPr="00794CF3" w:rsidRDefault="00140BE3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FA5A07" w:rsidRPr="00794CF3">
        <w:rPr>
          <w:rFonts w:ascii="標楷體" w:eastAsia="標楷體" w:hAnsi="標楷體" w:hint="eastAsia"/>
          <w:sz w:val="28"/>
        </w:rPr>
        <w:t xml:space="preserve"> 　上課週數：</w:t>
      </w:r>
      <w:r w:rsidR="00D20DED">
        <w:rPr>
          <w:rFonts w:ascii="標楷體" w:eastAsia="標楷體" w:hAnsi="標楷體" w:hint="eastAsia"/>
          <w:sz w:val="28"/>
        </w:rPr>
        <w:t>20</w:t>
      </w:r>
      <w:r w:rsidR="00FA5A07" w:rsidRPr="00794CF3">
        <w:rPr>
          <w:rFonts w:ascii="標楷體" w:eastAsia="標楷體" w:hAnsi="標楷體" w:hint="eastAsia"/>
          <w:sz w:val="28"/>
        </w:rPr>
        <w:t xml:space="preserve">   　 </w:t>
      </w:r>
      <w:r>
        <w:rPr>
          <w:rFonts w:ascii="標楷體" w:eastAsia="標楷體" w:hAnsi="標楷體" w:hint="eastAsia"/>
          <w:sz w:val="28"/>
        </w:rPr>
        <w:t>每週授課節數：2</w:t>
      </w:r>
      <w:r w:rsidR="00FA5A07" w:rsidRPr="00794CF3">
        <w:rPr>
          <w:rFonts w:ascii="標楷體" w:eastAsia="標楷體" w:hAnsi="標楷體" w:hint="eastAsia"/>
          <w:sz w:val="28"/>
        </w:rPr>
        <w:t xml:space="preserve">節   合計 </w:t>
      </w:r>
      <w:r w:rsidR="00D20DED">
        <w:rPr>
          <w:rFonts w:ascii="標楷體" w:eastAsia="標楷體" w:hAnsi="標楷體" w:hint="eastAsia"/>
          <w:sz w:val="28"/>
        </w:rPr>
        <w:t>40</w:t>
      </w:r>
      <w:r w:rsidR="00FA5A07" w:rsidRPr="00794CF3">
        <w:rPr>
          <w:rFonts w:ascii="標楷體" w:eastAsia="標楷體" w:hAnsi="標楷體" w:hint="eastAsia"/>
          <w:sz w:val="28"/>
        </w:rPr>
        <w:t xml:space="preserve"> 節</w:t>
      </w:r>
    </w:p>
    <w:p w:rsidR="00FA5A07" w:rsidRPr="00794CF3" w:rsidRDefault="00FA5A07">
      <w:pPr>
        <w:rPr>
          <w:rFonts w:ascii="標楷體" w:eastAsia="標楷體" w:hAnsi="標楷體"/>
          <w:sz w:val="28"/>
        </w:rPr>
      </w:pPr>
      <w:r w:rsidRPr="00794CF3">
        <w:rPr>
          <w:rFonts w:ascii="標楷體" w:eastAsia="標楷體" w:hAnsi="標楷體" w:hint="eastAsia"/>
          <w:sz w:val="28"/>
        </w:rPr>
        <w:t>（參）教學綱要：</w:t>
      </w: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FA5A07" w:rsidRPr="00794CF3" w:rsidTr="000F5931">
        <w:trPr>
          <w:cantSplit/>
          <w:trHeight w:hRule="exact" w:val="1862"/>
        </w:trPr>
        <w:tc>
          <w:tcPr>
            <w:tcW w:w="1708" w:type="dxa"/>
            <w:vAlign w:val="center"/>
          </w:tcPr>
          <w:p w:rsidR="00FA5A07" w:rsidRPr="00794CF3" w:rsidRDefault="00FA5A0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94CF3">
              <w:rPr>
                <w:rFonts w:ascii="標楷體" w:eastAsia="標楷體" w:hAnsi="標楷體" w:hint="eastAsia"/>
                <w:sz w:val="32"/>
              </w:rPr>
              <w:t>課程摘要</w:t>
            </w:r>
            <w:bookmarkStart w:id="0" w:name="_GoBack"/>
            <w:bookmarkEnd w:id="0"/>
          </w:p>
        </w:tc>
        <w:tc>
          <w:tcPr>
            <w:tcW w:w="8552" w:type="dxa"/>
          </w:tcPr>
          <w:p w:rsidR="00FA5A07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第1單元   Word 2000的進階功能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第2單元   日文商業書信的基本製作</w:t>
            </w:r>
          </w:p>
          <w:p w:rsidR="00F050AB" w:rsidRPr="00794CF3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第3單元   日文信紙、信封及明信片的寫法</w:t>
            </w:r>
          </w:p>
        </w:tc>
      </w:tr>
      <w:tr w:rsidR="00FA5A07" w:rsidRPr="00794CF3" w:rsidTr="008C40EE">
        <w:trPr>
          <w:cantSplit/>
          <w:trHeight w:hRule="exact" w:val="5947"/>
        </w:trPr>
        <w:tc>
          <w:tcPr>
            <w:tcW w:w="1708" w:type="dxa"/>
            <w:vAlign w:val="center"/>
          </w:tcPr>
          <w:p w:rsidR="00FA5A07" w:rsidRPr="00794CF3" w:rsidRDefault="00FA5A0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94CF3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第1單元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Word 2000的進階功能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信紙、明信片、信封的版面設定及處理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特殊符號及科學符號的應用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第2單元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日文商業書信的基本製作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日文商業書信的種類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商業書信寫作的基本原則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</w:rPr>
              <w:t>日文商業書信的基本架構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前文的寫法、本文的寫法、末文的寫法、後引副文的寫法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FA5A07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第3單元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日文信紙、信封及明信片的寫法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</w:rPr>
              <w:t>日文信紙的書寫方式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日文信封的書寫格式</w:t>
            </w:r>
          </w:p>
          <w:p w:rsidR="00F050AB" w:rsidRPr="00794CF3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日文明信片的書寫格式</w:t>
            </w:r>
          </w:p>
        </w:tc>
      </w:tr>
      <w:tr w:rsidR="00FA5A07" w:rsidRPr="00794CF3" w:rsidTr="008C40EE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FA5A07" w:rsidRPr="00794CF3" w:rsidRDefault="00FA5A0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94CF3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FA5A07" w:rsidRPr="00794CF3" w:rsidTr="008C40EE">
        <w:trPr>
          <w:cantSplit/>
          <w:trHeight w:hRule="exact" w:val="20"/>
        </w:trPr>
        <w:tc>
          <w:tcPr>
            <w:tcW w:w="1708" w:type="dxa"/>
          </w:tcPr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FA5A07" w:rsidRPr="008C40EE" w:rsidRDefault="008C40EE" w:rsidP="008C40EE">
      <w:pPr>
        <w:spacing w:line="400" w:lineRule="exact"/>
        <w:rPr>
          <w:rFonts w:eastAsia="標楷體" w:hint="eastAsia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sectPr w:rsidR="00FA5A07" w:rsidRPr="008C40EE" w:rsidSect="001E218F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FB1" w:rsidRDefault="00E74FB1" w:rsidP="008E5FA8">
      <w:r>
        <w:separator/>
      </w:r>
    </w:p>
  </w:endnote>
  <w:endnote w:type="continuationSeparator" w:id="0">
    <w:p w:rsidR="00E74FB1" w:rsidRDefault="00E74FB1" w:rsidP="008E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FB1" w:rsidRDefault="00E74FB1" w:rsidP="008E5FA8">
      <w:r>
        <w:separator/>
      </w:r>
    </w:p>
  </w:footnote>
  <w:footnote w:type="continuationSeparator" w:id="0">
    <w:p w:rsidR="00E74FB1" w:rsidRDefault="00E74FB1" w:rsidP="008E5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24D8DBF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1B6B1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756680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680E9C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CD04BE5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BE0DDF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0649AB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F9C384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E80D96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731E7F"/>
    <w:multiLevelType w:val="hybridMultilevel"/>
    <w:tmpl w:val="FE386BD6"/>
    <w:lvl w:ilvl="0" w:tplc="E3280A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ECC01C8"/>
    <w:multiLevelType w:val="hybridMultilevel"/>
    <w:tmpl w:val="98186428"/>
    <w:lvl w:ilvl="0" w:tplc="B4EA0484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3" w15:restartNumberingAfterBreak="0">
    <w:nsid w:val="4A01400F"/>
    <w:multiLevelType w:val="hybridMultilevel"/>
    <w:tmpl w:val="5278220A"/>
    <w:lvl w:ilvl="0" w:tplc="2BAE0B4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6D140504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B8E4B3E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6A8E51B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C404386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BE485D82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CE447ADC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B96ABFF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BCCA314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 w15:restartNumberingAfterBreak="0">
    <w:nsid w:val="5EDC7972"/>
    <w:multiLevelType w:val="hybridMultilevel"/>
    <w:tmpl w:val="9A8C71A0"/>
    <w:lvl w:ilvl="0" w:tplc="1A3CB2F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6" w15:restartNumberingAfterBreak="0">
    <w:nsid w:val="6B530FDB"/>
    <w:multiLevelType w:val="hybridMultilevel"/>
    <w:tmpl w:val="30B4D936"/>
    <w:lvl w:ilvl="0" w:tplc="5BA6619C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7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4B"/>
    <w:rsid w:val="000921C7"/>
    <w:rsid w:val="000A5294"/>
    <w:rsid w:val="000B1174"/>
    <w:rsid w:val="000F5931"/>
    <w:rsid w:val="00140BE3"/>
    <w:rsid w:val="00181E8E"/>
    <w:rsid w:val="001E218F"/>
    <w:rsid w:val="00261C9B"/>
    <w:rsid w:val="0029448E"/>
    <w:rsid w:val="00313C76"/>
    <w:rsid w:val="003F35FF"/>
    <w:rsid w:val="004C58FA"/>
    <w:rsid w:val="00544A07"/>
    <w:rsid w:val="005910E8"/>
    <w:rsid w:val="00602635"/>
    <w:rsid w:val="00746A6A"/>
    <w:rsid w:val="00794CF3"/>
    <w:rsid w:val="00811B5C"/>
    <w:rsid w:val="00845D65"/>
    <w:rsid w:val="008C40EE"/>
    <w:rsid w:val="008E5FA8"/>
    <w:rsid w:val="0094675A"/>
    <w:rsid w:val="00BE7DCD"/>
    <w:rsid w:val="00D13322"/>
    <w:rsid w:val="00D20DED"/>
    <w:rsid w:val="00D64697"/>
    <w:rsid w:val="00DB144B"/>
    <w:rsid w:val="00DC3746"/>
    <w:rsid w:val="00E74FB1"/>
    <w:rsid w:val="00F050AB"/>
    <w:rsid w:val="00F6147F"/>
    <w:rsid w:val="00FA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A6EC0"/>
  <w15:docId w15:val="{E4B7D73E-4B5E-45D9-9F88-2AE4D083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18F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218F"/>
    <w:rPr>
      <w:color w:val="0000FF"/>
      <w:u w:val="single"/>
    </w:rPr>
  </w:style>
  <w:style w:type="paragraph" w:styleId="2">
    <w:name w:val="Body Text 2"/>
    <w:basedOn w:val="a"/>
    <w:rsid w:val="001E218F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customStyle="1" w:styleId="1">
    <w:name w:val="內文1"/>
    <w:rsid w:val="001E218F"/>
    <w:pPr>
      <w:widowControl w:val="0"/>
      <w:adjustRightInd w:val="0"/>
      <w:spacing w:line="360" w:lineRule="atLeast"/>
    </w:pPr>
    <w:rPr>
      <w:rFonts w:ascii="細明體" w:eastAsia="細明體" w:hint="eastAsia"/>
      <w:sz w:val="24"/>
    </w:rPr>
  </w:style>
  <w:style w:type="paragraph" w:styleId="a4">
    <w:name w:val="header"/>
    <w:basedOn w:val="a"/>
    <w:link w:val="a5"/>
    <w:rsid w:val="008E5F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E5FA8"/>
    <w:rPr>
      <w:kern w:val="2"/>
    </w:rPr>
  </w:style>
  <w:style w:type="paragraph" w:styleId="a6">
    <w:name w:val="footer"/>
    <w:basedOn w:val="a"/>
    <w:link w:val="a7"/>
    <w:rsid w:val="008E5F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E5FA8"/>
    <w:rPr>
      <w:kern w:val="2"/>
    </w:rPr>
  </w:style>
  <w:style w:type="paragraph" w:styleId="a8">
    <w:name w:val="Balloon Text"/>
    <w:basedOn w:val="a"/>
    <w:link w:val="a9"/>
    <w:semiHidden/>
    <w:unhideWhenUsed/>
    <w:rsid w:val="000F59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0F59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3</TotalTime>
  <Pages>1</Pages>
  <Words>463</Words>
  <Characters>203</Characters>
  <Application>Microsoft Office Word</Application>
  <DocSecurity>0</DocSecurity>
  <Lines>1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4</cp:revision>
  <cp:lastPrinted>2017-02-11T07:55:00Z</cp:lastPrinted>
  <dcterms:created xsi:type="dcterms:W3CDTF">2017-02-11T07:54:00Z</dcterms:created>
  <dcterms:modified xsi:type="dcterms:W3CDTF">2017-02-11T07:58:00Z</dcterms:modified>
</cp:coreProperties>
</file>