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39" w:rsidRDefault="00520AE5" w:rsidP="00021E3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20AE5">
        <w:rPr>
          <w:rFonts w:ascii="標楷體" w:eastAsia="標楷體" w:hAnsi="標楷體" w:hint="eastAsia"/>
          <w:sz w:val="32"/>
          <w:szCs w:val="32"/>
        </w:rPr>
        <w:t>臺北市私立稻江商</w:t>
      </w:r>
      <w:r w:rsidR="00452B4A">
        <w:rPr>
          <w:rFonts w:ascii="標楷體" w:eastAsia="標楷體" w:hAnsi="標楷體" w:hint="eastAsia"/>
          <w:sz w:val="32"/>
          <w:szCs w:val="32"/>
        </w:rPr>
        <w:t>業高級</w:t>
      </w:r>
      <w:r w:rsidRPr="00520AE5">
        <w:rPr>
          <w:rFonts w:ascii="標楷體" w:eastAsia="標楷體" w:hAnsi="標楷體" w:hint="eastAsia"/>
          <w:sz w:val="32"/>
          <w:szCs w:val="32"/>
        </w:rPr>
        <w:t>職</w:t>
      </w:r>
      <w:r w:rsidR="00452B4A">
        <w:rPr>
          <w:rFonts w:ascii="標楷體" w:eastAsia="標楷體" w:hAnsi="標楷體" w:hint="eastAsia"/>
          <w:sz w:val="32"/>
          <w:szCs w:val="32"/>
        </w:rPr>
        <w:t>業學校</w:t>
      </w:r>
      <w:r w:rsidRPr="00520AE5">
        <w:rPr>
          <w:rFonts w:ascii="標楷體" w:eastAsia="標楷體" w:hAnsi="標楷體" w:hint="eastAsia"/>
          <w:sz w:val="32"/>
          <w:szCs w:val="32"/>
        </w:rPr>
        <w:t>學生作息時間</w:t>
      </w:r>
      <w:r w:rsidR="00386DE2">
        <w:rPr>
          <w:rFonts w:ascii="標楷體" w:eastAsia="標楷體" w:hAnsi="標楷體" w:hint="eastAsia"/>
          <w:sz w:val="32"/>
          <w:szCs w:val="32"/>
        </w:rPr>
        <w:t>補充</w:t>
      </w:r>
      <w:r w:rsidR="00D2690C">
        <w:rPr>
          <w:rFonts w:ascii="標楷體" w:eastAsia="標楷體" w:hAnsi="標楷體" w:hint="eastAsia"/>
          <w:sz w:val="32"/>
          <w:szCs w:val="32"/>
        </w:rPr>
        <w:t>規定</w:t>
      </w:r>
    </w:p>
    <w:p w:rsidR="00021E39" w:rsidRPr="00C70EC3" w:rsidRDefault="00C36950" w:rsidP="00021E39">
      <w:pPr>
        <w:spacing w:line="40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本辦法經</w:t>
      </w:r>
      <w:r w:rsidR="00C70EC3">
        <w:rPr>
          <w:rFonts w:ascii="標楷體" w:eastAsia="標楷體" w:hAnsi="標楷體" w:hint="eastAsia"/>
          <w:sz w:val="20"/>
          <w:szCs w:val="20"/>
        </w:rPr>
        <w:t>111年6月30日</w:t>
      </w:r>
      <w:r>
        <w:rPr>
          <w:rFonts w:ascii="標楷體" w:eastAsia="標楷體" w:hAnsi="標楷體" w:hint="eastAsia"/>
          <w:sz w:val="20"/>
          <w:szCs w:val="20"/>
        </w:rPr>
        <w:t>召開110學年度第2學期</w:t>
      </w:r>
      <w:r w:rsidR="00C70EC3">
        <w:rPr>
          <w:rFonts w:ascii="標楷體" w:eastAsia="標楷體" w:hAnsi="標楷體" w:hint="eastAsia"/>
          <w:sz w:val="20"/>
          <w:szCs w:val="20"/>
        </w:rPr>
        <w:t>期末校務會議</w:t>
      </w:r>
      <w:r>
        <w:rPr>
          <w:rFonts w:ascii="標楷體" w:eastAsia="標楷體" w:hAnsi="標楷體" w:hint="eastAsia"/>
          <w:sz w:val="20"/>
          <w:szCs w:val="20"/>
        </w:rPr>
        <w:t>決</w:t>
      </w:r>
      <w:r w:rsidR="00C70EC3">
        <w:rPr>
          <w:rFonts w:ascii="標楷體" w:eastAsia="標楷體" w:hAnsi="標楷體" w:hint="eastAsia"/>
          <w:sz w:val="20"/>
          <w:szCs w:val="20"/>
        </w:rPr>
        <w:t>通過</w:t>
      </w:r>
      <w:r>
        <w:rPr>
          <w:rFonts w:ascii="標楷體" w:eastAsia="標楷體" w:hAnsi="標楷體" w:hint="eastAsia"/>
          <w:sz w:val="20"/>
          <w:szCs w:val="20"/>
        </w:rPr>
        <w:t>實施</w:t>
      </w:r>
      <w:bookmarkStart w:id="0" w:name="_GoBack"/>
      <w:bookmarkEnd w:id="0"/>
    </w:p>
    <w:p w:rsidR="00520AE5" w:rsidRPr="00520AE5" w:rsidRDefault="00520AE5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20AE5">
        <w:rPr>
          <w:rFonts w:ascii="標楷體" w:eastAsia="標楷體" w:hAnsi="標楷體" w:hint="eastAsia"/>
          <w:sz w:val="28"/>
          <w:szCs w:val="28"/>
        </w:rPr>
        <w:t>壹、依據</w:t>
      </w:r>
    </w:p>
    <w:p w:rsidR="0020020C" w:rsidRDefault="00452B4A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一、依教育部111年3月7日</w:t>
      </w:r>
      <w:r w:rsidR="0020020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臺教授國部字第1110026379</w:t>
      </w:r>
      <w:r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號</w:t>
      </w:r>
    </w:p>
    <w:p w:rsidR="0020020C" w:rsidRDefault="002002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52B4A">
        <w:rPr>
          <w:rFonts w:ascii="標楷體" w:eastAsia="標楷體" w:hAnsi="標楷體" w:hint="eastAsia"/>
          <w:sz w:val="28"/>
          <w:szCs w:val="28"/>
        </w:rPr>
        <w:t>函及教育</w:t>
      </w:r>
      <w:r w:rsidR="001875C7">
        <w:rPr>
          <w:rFonts w:ascii="標楷體" w:eastAsia="標楷體" w:hAnsi="標楷體" w:hint="eastAsia"/>
          <w:sz w:val="28"/>
          <w:szCs w:val="28"/>
        </w:rPr>
        <w:t>部</w:t>
      </w:r>
      <w:r w:rsidR="00452B4A">
        <w:rPr>
          <w:rFonts w:ascii="標楷體" w:eastAsia="標楷體" w:hAnsi="標楷體" w:hint="eastAsia"/>
          <w:sz w:val="28"/>
          <w:szCs w:val="28"/>
        </w:rPr>
        <w:t>學前署111年3月29日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52B4A">
        <w:rPr>
          <w:rFonts w:ascii="標楷體" w:eastAsia="標楷體" w:hAnsi="標楷體" w:hint="eastAsia"/>
          <w:sz w:val="28"/>
          <w:szCs w:val="28"/>
        </w:rPr>
        <w:t>臺教國署學字第</w:t>
      </w:r>
    </w:p>
    <w:p w:rsidR="00520AE5" w:rsidRDefault="002002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875C7">
        <w:rPr>
          <w:rFonts w:ascii="標楷體" w:eastAsia="標楷體" w:hAnsi="標楷體" w:hint="eastAsia"/>
          <w:sz w:val="28"/>
          <w:szCs w:val="28"/>
        </w:rPr>
        <w:t>11100345</w:t>
      </w:r>
      <w:r w:rsidR="00452B4A">
        <w:rPr>
          <w:rFonts w:ascii="標楷體" w:eastAsia="標楷體" w:hAnsi="標楷體" w:hint="eastAsia"/>
          <w:sz w:val="28"/>
          <w:szCs w:val="28"/>
        </w:rPr>
        <w:t>28號函。</w:t>
      </w:r>
    </w:p>
    <w:p w:rsidR="00452B4A" w:rsidRDefault="00452B4A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二、依教育部111年4月7日</w:t>
      </w:r>
      <w:r w:rsidR="0020020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北市教中字第1113040549號函。</w:t>
      </w:r>
    </w:p>
    <w:p w:rsidR="0020020C" w:rsidRDefault="002002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三、依臺北市政府教育局111年6月13日，北市教中字第</w:t>
      </w:r>
    </w:p>
    <w:p w:rsidR="0020020C" w:rsidRDefault="002002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1113058060號補充規定辦理。</w:t>
      </w:r>
    </w:p>
    <w:p w:rsidR="00452B4A" w:rsidRDefault="00452B4A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貳、目的：</w:t>
      </w:r>
    </w:p>
    <w:p w:rsidR="00D2690C" w:rsidRDefault="00452B4A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21E39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為考</w:t>
      </w:r>
      <w:r w:rsidRPr="00452B4A">
        <w:rPr>
          <w:rFonts w:ascii="標楷體" w:eastAsia="標楷體" w:hAnsi="標楷體" w:hint="eastAsia"/>
          <w:sz w:val="28"/>
          <w:szCs w:val="28"/>
        </w:rPr>
        <w:t>量</w:t>
      </w:r>
      <w:r w:rsidR="00D2690C">
        <w:rPr>
          <w:rFonts w:ascii="標楷體" w:eastAsia="標楷體" w:hAnsi="標楷體" w:hint="eastAsia"/>
          <w:sz w:val="28"/>
          <w:szCs w:val="28"/>
        </w:rPr>
        <w:t>本校</w:t>
      </w:r>
      <w:r w:rsidRPr="00452B4A">
        <w:rPr>
          <w:rFonts w:ascii="標楷體" w:eastAsia="標楷體" w:hAnsi="標楷體" w:hint="eastAsia"/>
          <w:sz w:val="28"/>
          <w:szCs w:val="28"/>
        </w:rPr>
        <w:t>學生身心發展需求、</w:t>
      </w:r>
      <w:r w:rsidR="00D2690C">
        <w:rPr>
          <w:rFonts w:ascii="標楷體" w:eastAsia="標楷體" w:hAnsi="標楷體" w:hint="eastAsia"/>
          <w:sz w:val="28"/>
          <w:szCs w:val="28"/>
        </w:rPr>
        <w:t>本校</w:t>
      </w:r>
      <w:r w:rsidRPr="00452B4A">
        <w:rPr>
          <w:rFonts w:ascii="標楷體" w:eastAsia="標楷體" w:hAnsi="標楷體" w:hint="eastAsia"/>
          <w:sz w:val="28"/>
          <w:szCs w:val="28"/>
        </w:rPr>
        <w:t>條件、社區特性、校園</w:t>
      </w:r>
    </w:p>
    <w:p w:rsidR="00D2690C" w:rsidRDefault="00D269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52B4A" w:rsidRPr="00452B4A">
        <w:rPr>
          <w:rFonts w:ascii="標楷體" w:eastAsia="標楷體" w:hAnsi="標楷體" w:hint="eastAsia"/>
          <w:sz w:val="28"/>
          <w:szCs w:val="28"/>
        </w:rPr>
        <w:t>安全、交通狀況、家庭需求及其他相關因素，以促進學生身</w:t>
      </w:r>
    </w:p>
    <w:p w:rsidR="00D2690C" w:rsidRDefault="00D269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52B4A" w:rsidRPr="00452B4A">
        <w:rPr>
          <w:rFonts w:ascii="標楷體" w:eastAsia="標楷體" w:hAnsi="標楷體" w:hint="eastAsia"/>
          <w:sz w:val="28"/>
          <w:szCs w:val="28"/>
        </w:rPr>
        <w:t>心健全發展、強化主動學習、提升學習品質為主要目的，並</w:t>
      </w:r>
    </w:p>
    <w:p w:rsidR="00021E39" w:rsidRDefault="00D269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52B4A" w:rsidRPr="00452B4A">
        <w:rPr>
          <w:rFonts w:ascii="標楷體" w:eastAsia="標楷體" w:hAnsi="標楷體" w:hint="eastAsia"/>
          <w:sz w:val="28"/>
          <w:szCs w:val="28"/>
        </w:rPr>
        <w:t>兼顧師生互動、班級經營及生活教育需求</w:t>
      </w:r>
      <w:r w:rsidR="00452B4A">
        <w:rPr>
          <w:rFonts w:ascii="標楷體" w:eastAsia="標楷體" w:hAnsi="標楷體" w:hint="eastAsia"/>
          <w:sz w:val="28"/>
          <w:szCs w:val="28"/>
        </w:rPr>
        <w:t>。</w:t>
      </w:r>
    </w:p>
    <w:p w:rsidR="00021E39" w:rsidRDefault="00021E39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二、為因應上述相關作法及本校之特性，訂定本校學生作息時間</w:t>
      </w:r>
    </w:p>
    <w:p w:rsidR="00021E39" w:rsidRDefault="00021E39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規劃。</w:t>
      </w:r>
    </w:p>
    <w:p w:rsidR="00452B4A" w:rsidRDefault="00452B4A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452B4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作息規定</w:t>
      </w:r>
    </w:p>
    <w:p w:rsidR="007216AE" w:rsidRPr="00E90FA5" w:rsidRDefault="00452B4A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90FA5">
        <w:rPr>
          <w:rFonts w:ascii="標楷體" w:eastAsia="標楷體" w:hAnsi="標楷體" w:hint="eastAsia"/>
          <w:sz w:val="28"/>
          <w:szCs w:val="28"/>
        </w:rPr>
        <w:t xml:space="preserve"> 一、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每天上課節數為7節，每週為35節，含必修及選修課程；團</w:t>
      </w:r>
    </w:p>
    <w:p w:rsidR="004B4EFD" w:rsidRPr="00E90FA5" w:rsidRDefault="007216AE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體活動時間及彈性學習時間。</w:t>
      </w:r>
    </w:p>
    <w:p w:rsidR="007216AE" w:rsidRPr="00E90FA5" w:rsidRDefault="007216AE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上學</w:t>
      </w:r>
      <w:r w:rsidRPr="00E90FA5">
        <w:rPr>
          <w:rFonts w:ascii="標楷體" w:eastAsia="標楷體" w:hAnsi="標楷體" w:hint="eastAsia"/>
          <w:sz w:val="28"/>
          <w:szCs w:val="28"/>
        </w:rPr>
        <w:t>時間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：星期一、二、四、五為8時10分以前到校進班；</w:t>
      </w:r>
    </w:p>
    <w:p w:rsidR="00021E39" w:rsidRPr="00E90FA5" w:rsidRDefault="007216AE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96E3E" w:rsidRPr="00E90FA5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星期三為8時</w:t>
      </w:r>
      <w:r w:rsidR="00EB2C26" w:rsidRPr="00E90FA5">
        <w:rPr>
          <w:rFonts w:ascii="標楷體" w:eastAsia="標楷體" w:hAnsi="標楷體" w:hint="eastAsia"/>
          <w:sz w:val="28"/>
          <w:szCs w:val="28"/>
        </w:rPr>
        <w:t>以前到校進班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，逾時以遲到論。</w:t>
      </w:r>
    </w:p>
    <w:p w:rsidR="007216AE" w:rsidRPr="00E90FA5" w:rsidRDefault="00021E39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三</w:t>
      </w:r>
      <w:r w:rsidRPr="00E90FA5">
        <w:rPr>
          <w:rFonts w:ascii="標楷體" w:eastAsia="標楷體" w:hAnsi="標楷體" w:hint="eastAsia"/>
          <w:sz w:val="28"/>
          <w:szCs w:val="28"/>
        </w:rPr>
        <w:t>、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集合</w:t>
      </w:r>
      <w:r w:rsidRPr="00E90FA5">
        <w:rPr>
          <w:rFonts w:ascii="標楷體" w:eastAsia="標楷體" w:hAnsi="標楷體" w:hint="eastAsia"/>
          <w:sz w:val="28"/>
          <w:szCs w:val="28"/>
        </w:rPr>
        <w:t>：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每週</w:t>
      </w:r>
      <w:r w:rsidRPr="00E90FA5">
        <w:rPr>
          <w:rFonts w:ascii="標楷體" w:eastAsia="標楷體" w:hAnsi="標楷體" w:hint="eastAsia"/>
          <w:sz w:val="28"/>
          <w:szCs w:val="28"/>
        </w:rPr>
        <w:t>星期三8時，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為</w:t>
      </w:r>
      <w:r w:rsidRPr="00E90FA5">
        <w:rPr>
          <w:rFonts w:ascii="標楷體" w:eastAsia="標楷體" w:hAnsi="標楷體" w:hint="eastAsia"/>
          <w:sz w:val="28"/>
          <w:szCs w:val="28"/>
        </w:rPr>
        <w:t>升旗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及宣導</w:t>
      </w:r>
      <w:r w:rsidR="00096E3E" w:rsidRPr="00E90FA5">
        <w:rPr>
          <w:rFonts w:ascii="標楷體" w:eastAsia="標楷體" w:hAnsi="標楷體" w:hint="eastAsia"/>
          <w:sz w:val="28"/>
          <w:szCs w:val="28"/>
        </w:rPr>
        <w:t>各項工作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時間，</w:t>
      </w:r>
      <w:r w:rsidRPr="00E90FA5">
        <w:rPr>
          <w:rFonts w:ascii="標楷體" w:eastAsia="標楷體" w:hAnsi="標楷體" w:hint="eastAsia"/>
          <w:sz w:val="28"/>
          <w:szCs w:val="28"/>
        </w:rPr>
        <w:t>班級</w:t>
      </w:r>
    </w:p>
    <w:p w:rsidR="007216AE" w:rsidRPr="00E90FA5" w:rsidRDefault="007216AE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於學校升旗台前廣場集合，不可在教室逗留；未升旗</w:t>
      </w:r>
    </w:p>
    <w:p w:rsidR="007216AE" w:rsidRPr="00E90FA5" w:rsidRDefault="007216AE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年級則在教室安靜聆聽宣導事項，不得在走廊上走動</w:t>
      </w:r>
    </w:p>
    <w:p w:rsidR="00021E39" w:rsidRPr="00E90FA5" w:rsidRDefault="007216AE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或逗留觀望。</w:t>
      </w:r>
    </w:p>
    <w:p w:rsidR="00EF1BF8" w:rsidRPr="00E90FA5" w:rsidRDefault="00935AD7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四</w:t>
      </w:r>
      <w:r w:rsidRPr="00E90FA5">
        <w:rPr>
          <w:rFonts w:ascii="標楷體" w:eastAsia="標楷體" w:hAnsi="標楷體" w:hint="eastAsia"/>
          <w:sz w:val="28"/>
          <w:szCs w:val="28"/>
        </w:rPr>
        <w:t>、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午休：中午12時50分至13時10分午休關燈，學生於教室</w:t>
      </w:r>
    </w:p>
    <w:p w:rsidR="00021E39" w:rsidRPr="00E90FA5" w:rsidRDefault="00EF1BF8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    休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息。</w:t>
      </w:r>
    </w:p>
    <w:p w:rsidR="0020020C" w:rsidRPr="00E90FA5" w:rsidRDefault="00EF1BF8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五</w:t>
      </w:r>
      <w:r w:rsidRPr="00E90FA5">
        <w:rPr>
          <w:rFonts w:ascii="標楷體" w:eastAsia="標楷體" w:hAnsi="標楷體" w:hint="eastAsia"/>
          <w:sz w:val="28"/>
          <w:szCs w:val="28"/>
        </w:rPr>
        <w:t>、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勤學輔導：星期一至四中午12時40分至13時10分，段考</w:t>
      </w:r>
    </w:p>
    <w:p w:rsidR="00021E39" w:rsidRPr="00E90FA5" w:rsidRDefault="0020020C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期間則不實施。</w:t>
      </w:r>
    </w:p>
    <w:p w:rsidR="00021E39" w:rsidRPr="00E90FA5" w:rsidRDefault="00EB2C26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六</w:t>
      </w:r>
      <w:r w:rsidRPr="00E90FA5">
        <w:rPr>
          <w:rFonts w:ascii="標楷體" w:eastAsia="標楷體" w:hAnsi="標楷體" w:hint="eastAsia"/>
          <w:sz w:val="28"/>
          <w:szCs w:val="28"/>
        </w:rPr>
        <w:t>、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中途請假離校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：離校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時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依規定辦理請假手續</w:t>
      </w:r>
      <w:r w:rsidRPr="00E90FA5">
        <w:rPr>
          <w:rFonts w:ascii="標楷體" w:eastAsia="標楷體" w:hAnsi="標楷體" w:hint="eastAsia"/>
          <w:sz w:val="28"/>
          <w:szCs w:val="28"/>
        </w:rPr>
        <w:t>(填寫外出</w:t>
      </w:r>
      <w:r w:rsidR="0020020C" w:rsidRPr="00E90FA5">
        <w:rPr>
          <w:rFonts w:ascii="標楷體" w:eastAsia="標楷體" w:hAnsi="標楷體" w:hint="eastAsia"/>
          <w:sz w:val="28"/>
          <w:szCs w:val="28"/>
        </w:rPr>
        <w:t>單</w:t>
      </w:r>
      <w:r w:rsidRPr="00E90FA5">
        <w:rPr>
          <w:rFonts w:ascii="標楷體" w:eastAsia="標楷體" w:hAnsi="標楷體" w:hint="eastAsia"/>
          <w:sz w:val="28"/>
          <w:szCs w:val="28"/>
        </w:rPr>
        <w:t>)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。</w:t>
      </w:r>
    </w:p>
    <w:p w:rsidR="00EB2C26" w:rsidRPr="00E90FA5" w:rsidRDefault="00EB2C26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七</w:t>
      </w:r>
      <w:r w:rsidRPr="00E90FA5">
        <w:rPr>
          <w:rFonts w:ascii="標楷體" w:eastAsia="標楷體" w:hAnsi="標楷體" w:hint="eastAsia"/>
          <w:sz w:val="28"/>
          <w:szCs w:val="28"/>
        </w:rPr>
        <w:t>、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上課鐘響10分鐘內到課者，以遲到論；10分鐘以後到課</w:t>
      </w:r>
    </w:p>
    <w:p w:rsidR="00021E39" w:rsidRPr="00E90FA5" w:rsidRDefault="00EB2C26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者，以曠課論。</w:t>
      </w:r>
    </w:p>
    <w:p w:rsidR="00021E39" w:rsidRPr="00E90FA5" w:rsidRDefault="00EB2C26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八</w:t>
      </w:r>
      <w:r w:rsidRPr="00E90FA5">
        <w:rPr>
          <w:rFonts w:ascii="標楷體" w:eastAsia="標楷體" w:hAnsi="標楷體" w:hint="eastAsia"/>
          <w:sz w:val="28"/>
          <w:szCs w:val="28"/>
        </w:rPr>
        <w:t>、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下課鐘響前離開上課場地者，以曠課論。</w:t>
      </w:r>
    </w:p>
    <w:p w:rsidR="00021E39" w:rsidRPr="00E90FA5" w:rsidRDefault="00EB2C26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九</w:t>
      </w:r>
      <w:r w:rsidRPr="00E90FA5">
        <w:rPr>
          <w:rFonts w:ascii="標楷體" w:eastAsia="標楷體" w:hAnsi="標楷體" w:hint="eastAsia"/>
          <w:sz w:val="28"/>
          <w:szCs w:val="28"/>
        </w:rPr>
        <w:t>、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外堂課時，無故留教室者，以曠課論。</w:t>
      </w:r>
    </w:p>
    <w:p w:rsidR="00EB2C26" w:rsidRPr="00E90FA5" w:rsidRDefault="00EB2C26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7216AE" w:rsidRPr="00E90FA5">
        <w:rPr>
          <w:rFonts w:ascii="標楷體" w:eastAsia="標楷體" w:hAnsi="標楷體" w:hint="eastAsia"/>
          <w:sz w:val="28"/>
          <w:szCs w:val="28"/>
        </w:rPr>
        <w:t>十</w:t>
      </w:r>
      <w:r w:rsidRPr="00E90FA5">
        <w:rPr>
          <w:rFonts w:ascii="標楷體" w:eastAsia="標楷體" w:hAnsi="標楷體" w:hint="eastAsia"/>
          <w:sz w:val="28"/>
          <w:szCs w:val="28"/>
        </w:rPr>
        <w:t>、上課、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自習時間在教室或指定場所，</w:t>
      </w:r>
      <w:r w:rsidRPr="00E90FA5">
        <w:rPr>
          <w:rFonts w:ascii="標楷體" w:eastAsia="標楷體" w:hAnsi="標楷體" w:hint="eastAsia"/>
          <w:sz w:val="28"/>
          <w:szCs w:val="28"/>
        </w:rPr>
        <w:t>未向任課老師告知無故</w:t>
      </w:r>
    </w:p>
    <w:p w:rsidR="00021E39" w:rsidRPr="00E90FA5" w:rsidRDefault="00EB2C26" w:rsidP="00021E3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(擅自)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離開教室者，</w:t>
      </w:r>
      <w:r w:rsidRPr="00E90FA5">
        <w:rPr>
          <w:rFonts w:ascii="標楷體" w:eastAsia="標楷體" w:hAnsi="標楷體" w:hint="eastAsia"/>
          <w:sz w:val="28"/>
          <w:szCs w:val="28"/>
        </w:rPr>
        <w:t>事後又返回，依學生</w:t>
      </w:r>
      <w:r w:rsidR="00096E3E" w:rsidRPr="00E90FA5">
        <w:rPr>
          <w:rFonts w:ascii="標楷體" w:eastAsia="標楷體" w:hAnsi="標楷體" w:hint="eastAsia"/>
          <w:sz w:val="28"/>
          <w:szCs w:val="28"/>
        </w:rPr>
        <w:t>獎懲</w:t>
      </w:r>
      <w:r w:rsidRPr="00E90FA5">
        <w:rPr>
          <w:rFonts w:ascii="標楷體" w:eastAsia="標楷體" w:hAnsi="標楷體" w:hint="eastAsia"/>
          <w:sz w:val="28"/>
          <w:szCs w:val="28"/>
        </w:rPr>
        <w:t>規定辦理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。</w:t>
      </w:r>
    </w:p>
    <w:p w:rsidR="007216AE" w:rsidRPr="00E90FA5" w:rsidRDefault="007216AE" w:rsidP="002002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十</w:t>
      </w:r>
      <w:r w:rsidR="00096E3E" w:rsidRPr="00E90FA5">
        <w:rPr>
          <w:rFonts w:ascii="標楷體" w:eastAsia="標楷體" w:hAnsi="標楷體" w:hint="eastAsia"/>
          <w:sz w:val="28"/>
          <w:szCs w:val="28"/>
        </w:rPr>
        <w:t>一</w:t>
      </w:r>
      <w:r w:rsidR="00EB2C26" w:rsidRPr="00E90FA5">
        <w:rPr>
          <w:rFonts w:ascii="標楷體" w:eastAsia="標楷體" w:hAnsi="標楷體" w:hint="eastAsia"/>
          <w:sz w:val="28"/>
          <w:szCs w:val="28"/>
        </w:rPr>
        <w:t>、</w:t>
      </w:r>
      <w:r w:rsidR="0020020C" w:rsidRPr="00E90FA5">
        <w:rPr>
          <w:rFonts w:ascii="標楷體" w:eastAsia="標楷體" w:hAnsi="標楷體" w:hint="eastAsia"/>
          <w:sz w:val="28"/>
          <w:szCs w:val="28"/>
        </w:rPr>
        <w:t>放學：放學時間為15時40分；以及17時55分前離校，</w:t>
      </w:r>
    </w:p>
    <w:p w:rsidR="00021E39" w:rsidRPr="00E90FA5" w:rsidRDefault="007216AE" w:rsidP="0020020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20020C" w:rsidRPr="00E90FA5">
        <w:rPr>
          <w:rFonts w:ascii="標楷體" w:eastAsia="標楷體" w:hAnsi="標楷體" w:hint="eastAsia"/>
          <w:sz w:val="28"/>
          <w:szCs w:val="28"/>
        </w:rPr>
        <w:t>避免影響進修部同學上課。</w:t>
      </w:r>
    </w:p>
    <w:p w:rsidR="00D844F8" w:rsidRPr="00E90FA5" w:rsidRDefault="00EB2C26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021E39" w:rsidRPr="00E90FA5">
        <w:rPr>
          <w:rFonts w:ascii="標楷體" w:eastAsia="標楷體" w:hAnsi="標楷體" w:hint="eastAsia"/>
          <w:sz w:val="28"/>
          <w:szCs w:val="28"/>
        </w:rPr>
        <w:t>十</w:t>
      </w:r>
      <w:r w:rsidR="00096E3E" w:rsidRPr="00E90FA5">
        <w:rPr>
          <w:rFonts w:ascii="標楷體" w:eastAsia="標楷體" w:hAnsi="標楷體" w:hint="eastAsia"/>
          <w:sz w:val="28"/>
          <w:szCs w:val="28"/>
        </w:rPr>
        <w:t>二</w:t>
      </w:r>
      <w:r w:rsidRPr="00E90FA5">
        <w:rPr>
          <w:rFonts w:ascii="標楷體" w:eastAsia="標楷體" w:hAnsi="標楷體" w:hint="eastAsia"/>
          <w:sz w:val="28"/>
          <w:szCs w:val="28"/>
        </w:rPr>
        <w:t>、</w:t>
      </w:r>
      <w:r w:rsidR="00D844F8" w:rsidRPr="00E90FA5">
        <w:rPr>
          <w:rFonts w:ascii="標楷體" w:eastAsia="標楷體" w:hAnsi="標楷體" w:hint="eastAsia"/>
          <w:sz w:val="28"/>
          <w:szCs w:val="28"/>
        </w:rPr>
        <w:t>另本校代表隊(棒球隊、調酒隊、電競組)上課及放學時間</w:t>
      </w:r>
    </w:p>
    <w:p w:rsidR="00D844F8" w:rsidRPr="00E90FA5" w:rsidRDefault="00D844F8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由教練提出需求，經校長同意核准後才行調整。</w:t>
      </w:r>
    </w:p>
    <w:p w:rsidR="00D844F8" w:rsidRPr="00E90FA5" w:rsidRDefault="00D844F8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十</w:t>
      </w:r>
      <w:r w:rsidR="00096E3E" w:rsidRPr="00E90FA5">
        <w:rPr>
          <w:rFonts w:ascii="標楷體" w:eastAsia="標楷體" w:hAnsi="標楷體" w:hint="eastAsia"/>
          <w:sz w:val="28"/>
          <w:szCs w:val="28"/>
        </w:rPr>
        <w:t>三</w:t>
      </w:r>
      <w:r w:rsidR="00452B4A" w:rsidRPr="00E90FA5">
        <w:rPr>
          <w:rFonts w:ascii="標楷體" w:eastAsia="標楷體" w:hAnsi="標楷體" w:hint="eastAsia"/>
          <w:sz w:val="28"/>
          <w:szCs w:val="28"/>
        </w:rPr>
        <w:t>、學生因個人或家庭特殊因素，須提早上學或延遲放學時，</w:t>
      </w:r>
    </w:p>
    <w:p w:rsidR="0042648D" w:rsidRPr="00E90FA5" w:rsidRDefault="00D844F8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由導師統一調查後，送至生輔組彙整</w:t>
      </w:r>
      <w:r w:rsidR="0042648D" w:rsidRPr="00E90FA5">
        <w:rPr>
          <w:rFonts w:ascii="標楷體" w:eastAsia="標楷體" w:hAnsi="標楷體" w:hint="eastAsia"/>
          <w:sz w:val="28"/>
          <w:szCs w:val="28"/>
        </w:rPr>
        <w:t>，統一實施造冊管</w:t>
      </w:r>
      <w:r w:rsidR="0020020C" w:rsidRPr="00E90FA5">
        <w:rPr>
          <w:rFonts w:ascii="標楷體" w:eastAsia="標楷體" w:hAnsi="標楷體" w:hint="eastAsia"/>
          <w:sz w:val="28"/>
          <w:szCs w:val="28"/>
        </w:rPr>
        <w:t>理</w:t>
      </w:r>
    </w:p>
    <w:p w:rsidR="0042648D" w:rsidRPr="00E90FA5" w:rsidRDefault="0042648D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0020C" w:rsidRPr="00E90FA5">
        <w:rPr>
          <w:rFonts w:ascii="標楷體" w:eastAsia="標楷體" w:hAnsi="標楷體" w:hint="eastAsia"/>
          <w:sz w:val="28"/>
          <w:szCs w:val="28"/>
        </w:rPr>
        <w:t>，並發放遠道證統一管理。</w:t>
      </w:r>
      <w:r w:rsidR="00452B4A" w:rsidRPr="00E90FA5">
        <w:rPr>
          <w:rFonts w:ascii="標楷體" w:eastAsia="標楷體" w:hAnsi="標楷體" w:hint="eastAsia"/>
          <w:sz w:val="28"/>
          <w:szCs w:val="28"/>
        </w:rPr>
        <w:br/>
      </w: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096E3E" w:rsidRPr="00E90FA5">
        <w:rPr>
          <w:rFonts w:ascii="標楷體" w:eastAsia="標楷體" w:hAnsi="標楷體" w:hint="eastAsia"/>
          <w:sz w:val="28"/>
          <w:szCs w:val="28"/>
        </w:rPr>
        <w:t>十四</w:t>
      </w:r>
      <w:r w:rsidR="00452B4A" w:rsidRPr="00E90FA5">
        <w:rPr>
          <w:rFonts w:ascii="標楷體" w:eastAsia="標楷體" w:hAnsi="標楷體" w:hint="eastAsia"/>
          <w:sz w:val="28"/>
          <w:szCs w:val="28"/>
        </w:rPr>
        <w:t>、於非學習節數活動之參與狀況，不列入出缺席紀錄。</w:t>
      </w:r>
    </w:p>
    <w:p w:rsidR="00096E3E" w:rsidRPr="00E90FA5" w:rsidRDefault="00096E3E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十五、學生因前述第八、九、十、十四</w:t>
      </w:r>
      <w:r w:rsidR="00EC7BEE" w:rsidRPr="00E90FA5">
        <w:rPr>
          <w:rFonts w:ascii="標楷體" w:eastAsia="標楷體" w:hAnsi="標楷體" w:hint="eastAsia"/>
          <w:sz w:val="28"/>
          <w:szCs w:val="28"/>
        </w:rPr>
        <w:t>點</w:t>
      </w:r>
      <w:r w:rsidRPr="00E90FA5">
        <w:rPr>
          <w:rFonts w:ascii="標楷體" w:eastAsia="標楷體" w:hAnsi="標楷體" w:hint="eastAsia"/>
          <w:sz w:val="28"/>
          <w:szCs w:val="28"/>
        </w:rPr>
        <w:t>行為嚴重時，導師應通</w:t>
      </w:r>
    </w:p>
    <w:p w:rsidR="00096E3E" w:rsidRPr="00E90FA5" w:rsidRDefault="00096E3E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知家長共同管教外，另依學生獎懲規定及教師輔導與管教</w:t>
      </w:r>
    </w:p>
    <w:p w:rsidR="00096E3E" w:rsidRPr="00E90FA5" w:rsidRDefault="00096E3E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辦法辦理導正。</w:t>
      </w:r>
    </w:p>
    <w:p w:rsidR="00EC7BEE" w:rsidRPr="00E90FA5" w:rsidRDefault="00EC7BEE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十六、每週三為全校集合時間，另其餘時間由學生自主規劃運</w:t>
      </w:r>
    </w:p>
    <w:p w:rsidR="00EC7BEE" w:rsidRPr="00E90FA5" w:rsidRDefault="00EC7BEE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用。</w:t>
      </w:r>
    </w:p>
    <w:p w:rsidR="00EC7BEE" w:rsidRPr="00E90FA5" w:rsidRDefault="00EC7BEE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十七、每天上午第一節上課前不得進行各項考試及學業成績評</w:t>
      </w:r>
    </w:p>
    <w:p w:rsidR="00EC7BEE" w:rsidRPr="00E90FA5" w:rsidRDefault="00EC7BEE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量。</w:t>
      </w:r>
    </w:p>
    <w:p w:rsidR="00D2690C" w:rsidRPr="00E90FA5" w:rsidRDefault="0042648D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D2690C" w:rsidRPr="00E90FA5">
        <w:rPr>
          <w:rFonts w:ascii="標楷體" w:eastAsia="標楷體" w:hAnsi="標楷體" w:hint="eastAsia"/>
          <w:sz w:val="28"/>
          <w:szCs w:val="28"/>
        </w:rPr>
        <w:t>十</w:t>
      </w:r>
      <w:r w:rsidR="00EC7BEE" w:rsidRPr="00E90FA5">
        <w:rPr>
          <w:rFonts w:ascii="標楷體" w:eastAsia="標楷體" w:hAnsi="標楷體" w:hint="eastAsia"/>
          <w:sz w:val="28"/>
          <w:szCs w:val="28"/>
        </w:rPr>
        <w:t>八</w:t>
      </w:r>
      <w:r w:rsidR="00452B4A" w:rsidRPr="00E90FA5">
        <w:rPr>
          <w:rFonts w:ascii="標楷體" w:eastAsia="標楷體" w:hAnsi="標楷體" w:hint="eastAsia"/>
          <w:sz w:val="28"/>
          <w:szCs w:val="28"/>
        </w:rPr>
        <w:t>、課業輔導，依高級中等學校課業輔導實施要點規定辦理。</w:t>
      </w:r>
    </w:p>
    <w:p w:rsidR="00D2690C" w:rsidRPr="00E90FA5" w:rsidRDefault="00D269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EC7BEE" w:rsidRPr="00E90FA5">
        <w:rPr>
          <w:rFonts w:ascii="標楷體" w:eastAsia="標楷體" w:hAnsi="標楷體" w:hint="eastAsia"/>
          <w:sz w:val="28"/>
          <w:szCs w:val="28"/>
        </w:rPr>
        <w:t>十九</w:t>
      </w:r>
      <w:r w:rsidRPr="00E90FA5">
        <w:rPr>
          <w:rFonts w:ascii="標楷體" w:eastAsia="標楷體" w:hAnsi="標楷體" w:hint="eastAsia"/>
          <w:sz w:val="28"/>
          <w:szCs w:val="28"/>
        </w:rPr>
        <w:t>、本校於假日辦理半天或全天性活動，應經校務會議或學校</w:t>
      </w:r>
    </w:p>
    <w:p w:rsidR="00D2690C" w:rsidRPr="00E90FA5" w:rsidRDefault="00D269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課程發展委員會通過，明訂於行事曆中，並於學校日向家</w:t>
      </w:r>
    </w:p>
    <w:p w:rsidR="00D2690C" w:rsidRPr="00E90FA5" w:rsidRDefault="00D269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長說明。活動辦理完成後，應於一週內辦理全校師生補假</w:t>
      </w:r>
    </w:p>
    <w:p w:rsidR="00D2690C" w:rsidRPr="00E90FA5" w:rsidRDefault="00D2690C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半天或全天，並通知家長。</w:t>
      </w:r>
    </w:p>
    <w:p w:rsidR="00555D6B" w:rsidRPr="00E90FA5" w:rsidRDefault="00264D62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EC7BEE" w:rsidRPr="00E90FA5">
        <w:rPr>
          <w:rFonts w:ascii="標楷體" w:eastAsia="標楷體" w:hAnsi="標楷體" w:hint="eastAsia"/>
          <w:sz w:val="28"/>
          <w:szCs w:val="28"/>
        </w:rPr>
        <w:t>二十</w:t>
      </w:r>
      <w:r w:rsidR="00452B4A" w:rsidRPr="00E90FA5">
        <w:rPr>
          <w:rFonts w:ascii="標楷體" w:eastAsia="標楷體" w:hAnsi="標楷體" w:hint="eastAsia"/>
          <w:sz w:val="28"/>
          <w:szCs w:val="28"/>
        </w:rPr>
        <w:t>、</w:t>
      </w:r>
      <w:r w:rsidR="0020020C" w:rsidRPr="00E90FA5">
        <w:rPr>
          <w:rFonts w:ascii="標楷體" w:eastAsia="標楷體" w:hAnsi="標楷體" w:hint="eastAsia"/>
          <w:sz w:val="28"/>
          <w:szCs w:val="28"/>
        </w:rPr>
        <w:t>本校</w:t>
      </w:r>
      <w:r w:rsidR="00452B4A" w:rsidRPr="00E90FA5">
        <w:rPr>
          <w:rFonts w:ascii="標楷體" w:eastAsia="標楷體" w:hAnsi="標楷體" w:hint="eastAsia"/>
          <w:sz w:val="28"/>
          <w:szCs w:val="28"/>
        </w:rPr>
        <w:t>進修部</w:t>
      </w:r>
      <w:r w:rsidRPr="00E90FA5">
        <w:rPr>
          <w:rFonts w:ascii="標楷體" w:eastAsia="標楷體" w:hAnsi="標楷體" w:hint="eastAsia"/>
          <w:sz w:val="28"/>
          <w:szCs w:val="28"/>
        </w:rPr>
        <w:t>作息時間</w:t>
      </w:r>
      <w:r w:rsidR="0020020C" w:rsidRPr="00E90FA5">
        <w:rPr>
          <w:rFonts w:ascii="標楷體" w:eastAsia="標楷體" w:hAnsi="標楷體" w:hint="eastAsia"/>
          <w:sz w:val="28"/>
          <w:szCs w:val="28"/>
        </w:rPr>
        <w:t>，因與本校</w:t>
      </w:r>
      <w:r w:rsidR="00555D6B" w:rsidRPr="00E90FA5">
        <w:rPr>
          <w:rFonts w:ascii="標楷體" w:eastAsia="標楷體" w:hAnsi="標楷體" w:hint="eastAsia"/>
          <w:sz w:val="28"/>
          <w:szCs w:val="28"/>
        </w:rPr>
        <w:t>職校部時間不同，但仍以</w:t>
      </w:r>
    </w:p>
    <w:p w:rsidR="00452B4A" w:rsidRPr="00520AE5" w:rsidRDefault="00555D6B" w:rsidP="00520AE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90FA5">
        <w:rPr>
          <w:rFonts w:ascii="標楷體" w:eastAsia="標楷體" w:hAnsi="標楷體" w:hint="eastAsia"/>
          <w:sz w:val="28"/>
          <w:szCs w:val="28"/>
        </w:rPr>
        <w:t xml:space="preserve">        本作息規定為原則，時間則</w:t>
      </w:r>
      <w:r w:rsidR="00452B4A" w:rsidRPr="00E90FA5">
        <w:rPr>
          <w:rFonts w:ascii="標楷體" w:eastAsia="標楷體" w:hAnsi="標楷體" w:hint="eastAsia"/>
          <w:sz w:val="28"/>
          <w:szCs w:val="28"/>
        </w:rPr>
        <w:t>另</w:t>
      </w:r>
      <w:r w:rsidR="00264D62" w:rsidRPr="00E90FA5">
        <w:rPr>
          <w:rFonts w:ascii="標楷體" w:eastAsia="標楷體" w:hAnsi="標楷體" w:hint="eastAsia"/>
          <w:sz w:val="28"/>
          <w:szCs w:val="28"/>
        </w:rPr>
        <w:t>行</w:t>
      </w:r>
      <w:r w:rsidRPr="00E90FA5">
        <w:rPr>
          <w:rFonts w:ascii="標楷體" w:eastAsia="標楷體" w:hAnsi="標楷體" w:hint="eastAsia"/>
          <w:sz w:val="28"/>
          <w:szCs w:val="28"/>
        </w:rPr>
        <w:t>訂定之</w:t>
      </w:r>
      <w:r w:rsidR="00452B4A" w:rsidRPr="00E90FA5">
        <w:rPr>
          <w:rFonts w:ascii="標楷體" w:eastAsia="標楷體" w:hAnsi="標楷體" w:hint="eastAsia"/>
          <w:sz w:val="28"/>
          <w:szCs w:val="28"/>
        </w:rPr>
        <w:t>。</w:t>
      </w:r>
      <w:r w:rsidRPr="00E90FA5">
        <w:rPr>
          <w:rFonts w:ascii="標楷體" w:eastAsia="標楷體" w:hAnsi="標楷體" w:hint="eastAsia"/>
          <w:sz w:val="28"/>
          <w:szCs w:val="28"/>
        </w:rPr>
        <w:t xml:space="preserve">   </w:t>
      </w:r>
      <w:r w:rsidR="00452B4A" w:rsidRPr="00E90FA5">
        <w:rPr>
          <w:rFonts w:ascii="標楷體" w:eastAsia="標楷體" w:hAnsi="標楷體" w:hint="eastAsia"/>
          <w:sz w:val="28"/>
          <w:szCs w:val="28"/>
        </w:rPr>
        <w:br/>
      </w:r>
      <w:r w:rsidR="00264D62" w:rsidRPr="00E90FA5">
        <w:rPr>
          <w:rFonts w:ascii="標楷體" w:eastAsia="標楷體" w:hAnsi="標楷體" w:hint="eastAsia"/>
          <w:sz w:val="28"/>
          <w:szCs w:val="28"/>
        </w:rPr>
        <w:t xml:space="preserve">  </w:t>
      </w:r>
      <w:r w:rsidR="00EC7BEE" w:rsidRPr="00E90FA5">
        <w:rPr>
          <w:rFonts w:ascii="標楷體" w:eastAsia="標楷體" w:hAnsi="標楷體" w:hint="eastAsia"/>
          <w:sz w:val="28"/>
          <w:szCs w:val="28"/>
        </w:rPr>
        <w:t>二十一</w:t>
      </w:r>
      <w:r w:rsidR="00452B4A" w:rsidRPr="00E90FA5">
        <w:rPr>
          <w:rFonts w:ascii="標楷體" w:eastAsia="標楷體" w:hAnsi="標楷體" w:hint="eastAsia"/>
          <w:sz w:val="28"/>
          <w:szCs w:val="28"/>
        </w:rPr>
        <w:t>、本注意事項未規定者，</w:t>
      </w:r>
      <w:r w:rsidR="001875C7" w:rsidRPr="00E90FA5">
        <w:rPr>
          <w:rFonts w:ascii="標楷體" w:eastAsia="標楷體" w:hAnsi="標楷體" w:hint="eastAsia"/>
          <w:sz w:val="28"/>
          <w:szCs w:val="28"/>
        </w:rPr>
        <w:t>則另</w:t>
      </w:r>
      <w:r w:rsidR="00EC7BEE" w:rsidRPr="00E90FA5">
        <w:rPr>
          <w:rFonts w:ascii="標楷體" w:eastAsia="標楷體" w:hAnsi="標楷體" w:hint="eastAsia"/>
          <w:sz w:val="28"/>
          <w:szCs w:val="28"/>
        </w:rPr>
        <w:t>依部頒</w:t>
      </w:r>
      <w:r w:rsidR="001875C7" w:rsidRPr="00E90FA5">
        <w:rPr>
          <w:rFonts w:ascii="標楷體" w:eastAsia="標楷體" w:hAnsi="標楷體" w:hint="eastAsia"/>
          <w:sz w:val="28"/>
          <w:szCs w:val="28"/>
        </w:rPr>
        <w:t>相關法規辦理</w:t>
      </w:r>
      <w:r w:rsidR="00452B4A" w:rsidRPr="00E90FA5">
        <w:rPr>
          <w:rFonts w:ascii="標楷體" w:eastAsia="標楷體" w:hAnsi="標楷體" w:hint="eastAsia"/>
          <w:sz w:val="28"/>
          <w:szCs w:val="28"/>
        </w:rPr>
        <w:t>。</w:t>
      </w:r>
    </w:p>
    <w:p w:rsidR="00520AE5" w:rsidRPr="00EC7BEE" w:rsidRDefault="00520AE5" w:rsidP="00520AE5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520AE5" w:rsidRPr="00EC7B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3B" w:rsidRDefault="00C71E3B" w:rsidP="00452B4A">
      <w:r>
        <w:separator/>
      </w:r>
    </w:p>
  </w:endnote>
  <w:endnote w:type="continuationSeparator" w:id="0">
    <w:p w:rsidR="00C71E3B" w:rsidRDefault="00C71E3B" w:rsidP="0045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3B" w:rsidRDefault="00C71E3B" w:rsidP="00452B4A">
      <w:r>
        <w:separator/>
      </w:r>
    </w:p>
  </w:footnote>
  <w:footnote w:type="continuationSeparator" w:id="0">
    <w:p w:rsidR="00C71E3B" w:rsidRDefault="00C71E3B" w:rsidP="0045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61B0"/>
    <w:multiLevelType w:val="hybridMultilevel"/>
    <w:tmpl w:val="0D4EBB8E"/>
    <w:lvl w:ilvl="0" w:tplc="1EE6BB1E">
      <w:start w:val="1"/>
      <w:numFmt w:val="ideographLegalTraditional"/>
      <w:lvlText w:val="%1、"/>
      <w:lvlJc w:val="left"/>
      <w:pPr>
        <w:ind w:left="2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ind w:left="2999" w:hanging="480"/>
      </w:pPr>
    </w:lvl>
    <w:lvl w:ilvl="3" w:tplc="0409000F" w:tentative="1">
      <w:start w:val="1"/>
      <w:numFmt w:val="decimal"/>
      <w:lvlText w:val="%4."/>
      <w:lvlJc w:val="left"/>
      <w:pPr>
        <w:ind w:left="3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ind w:left="5879" w:hanging="480"/>
      </w:pPr>
    </w:lvl>
  </w:abstractNum>
  <w:abstractNum w:abstractNumId="1" w15:restartNumberingAfterBreak="0">
    <w:nsid w:val="627915B6"/>
    <w:multiLevelType w:val="hybridMultilevel"/>
    <w:tmpl w:val="2FC279C0"/>
    <w:lvl w:ilvl="0" w:tplc="0D5C04B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CB59BA"/>
    <w:multiLevelType w:val="hybridMultilevel"/>
    <w:tmpl w:val="F6F6FBE8"/>
    <w:lvl w:ilvl="0" w:tplc="038E98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DD"/>
    <w:rsid w:val="00021E39"/>
    <w:rsid w:val="00096E3E"/>
    <w:rsid w:val="000C0F24"/>
    <w:rsid w:val="001875C7"/>
    <w:rsid w:val="0020020C"/>
    <w:rsid w:val="002362A6"/>
    <w:rsid w:val="00264D62"/>
    <w:rsid w:val="00343627"/>
    <w:rsid w:val="00386DE2"/>
    <w:rsid w:val="0042648D"/>
    <w:rsid w:val="00426626"/>
    <w:rsid w:val="00452B4A"/>
    <w:rsid w:val="004B4EFD"/>
    <w:rsid w:val="00520AE5"/>
    <w:rsid w:val="00555D6B"/>
    <w:rsid w:val="00584215"/>
    <w:rsid w:val="00696AD7"/>
    <w:rsid w:val="007216AE"/>
    <w:rsid w:val="007E07D0"/>
    <w:rsid w:val="008942A3"/>
    <w:rsid w:val="00935AD7"/>
    <w:rsid w:val="009735CB"/>
    <w:rsid w:val="009D3454"/>
    <w:rsid w:val="00B04F27"/>
    <w:rsid w:val="00B8087F"/>
    <w:rsid w:val="00B9266A"/>
    <w:rsid w:val="00C36950"/>
    <w:rsid w:val="00C70EC3"/>
    <w:rsid w:val="00C71E3B"/>
    <w:rsid w:val="00D2690C"/>
    <w:rsid w:val="00D71BDD"/>
    <w:rsid w:val="00D844F8"/>
    <w:rsid w:val="00DA51F5"/>
    <w:rsid w:val="00E90FA5"/>
    <w:rsid w:val="00EB2C26"/>
    <w:rsid w:val="00EC7BEE"/>
    <w:rsid w:val="00EF1BF8"/>
    <w:rsid w:val="00F8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424AA4-E878-4FE9-B499-32A3D457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A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5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2B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2B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6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69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2022-06-28T01:52:00Z</cp:lastPrinted>
  <dcterms:created xsi:type="dcterms:W3CDTF">2022-06-28T01:19:00Z</dcterms:created>
  <dcterms:modified xsi:type="dcterms:W3CDTF">2022-07-05T03:18:00Z</dcterms:modified>
</cp:coreProperties>
</file>