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06" w:rsidRPr="00813B06" w:rsidRDefault="00813B06" w:rsidP="00813B06">
      <w:pPr>
        <w:widowControl/>
        <w:shd w:val="clear" w:color="auto" w:fill="FFFFFF"/>
        <w:spacing w:before="100" w:beforeAutospacing="1" w:after="100" w:afterAutospacing="1" w:line="360" w:lineRule="auto"/>
        <w:jc w:val="center"/>
        <w:outlineLvl w:val="0"/>
        <w:rPr>
          <w:rFonts w:ascii="PMingLiu" w:eastAsia="新細明體" w:hAnsi="PMingLiu" w:cs="新細明體" w:hint="eastAsia"/>
          <w:b/>
          <w:bCs/>
          <w:color w:val="0033DD"/>
          <w:kern w:val="36"/>
          <w:sz w:val="30"/>
          <w:szCs w:val="30"/>
        </w:rPr>
      </w:pPr>
      <w:r w:rsidRPr="00813B06">
        <w:rPr>
          <w:rFonts w:ascii="PMingLiu" w:eastAsia="新細明體" w:hAnsi="PMingLiu" w:cs="新細明體"/>
          <w:b/>
          <w:bCs/>
          <w:color w:val="0033DD"/>
          <w:kern w:val="36"/>
          <w:sz w:val="30"/>
          <w:szCs w:val="30"/>
        </w:rPr>
        <w:t>技職出頭天</w:t>
      </w:r>
      <w:r w:rsidRPr="00813B06">
        <w:rPr>
          <w:rFonts w:ascii="PMingLiu" w:eastAsia="新細明體" w:hAnsi="PMingLiu" w:cs="新細明體"/>
          <w:b/>
          <w:bCs/>
          <w:color w:val="0033DD"/>
          <w:kern w:val="36"/>
          <w:sz w:val="30"/>
          <w:szCs w:val="30"/>
        </w:rPr>
        <w:t xml:space="preserve"> </w:t>
      </w:r>
      <w:r w:rsidRPr="00813B06">
        <w:rPr>
          <w:rFonts w:ascii="PMingLiu" w:eastAsia="新細明體" w:hAnsi="PMingLiu" w:cs="新細明體"/>
          <w:b/>
          <w:bCs/>
          <w:color w:val="0033DD"/>
          <w:kern w:val="36"/>
          <w:sz w:val="30"/>
          <w:szCs w:val="30"/>
        </w:rPr>
        <w:t>台政大生：因材施教助益深遠</w:t>
      </w:r>
      <w:r w:rsidRPr="00813B06">
        <w:rPr>
          <w:rFonts w:ascii="PMingLiu" w:eastAsia="新細明體" w:hAnsi="PMingLiu" w:cs="新細明體"/>
          <w:b/>
          <w:bCs/>
          <w:color w:val="0033DD"/>
          <w:kern w:val="36"/>
          <w:sz w:val="30"/>
          <w:szCs w:val="30"/>
        </w:rPr>
        <w:t xml:space="preserve"> </w:t>
      </w:r>
    </w:p>
    <w:p w:rsidR="00813B06" w:rsidRPr="00813B06" w:rsidRDefault="00813B06" w:rsidP="00813B06">
      <w:pPr>
        <w:widowControl/>
        <w:shd w:val="clear" w:color="auto" w:fill="FFFFFF"/>
        <w:jc w:val="center"/>
        <w:rPr>
          <w:rFonts w:ascii="PMingLiu" w:eastAsia="新細明體" w:hAnsi="PMingLiu" w:cs="新細明體" w:hint="eastAsia"/>
          <w:kern w:val="0"/>
          <w:szCs w:val="24"/>
        </w:rPr>
      </w:pPr>
      <w:r w:rsidRPr="00813B06">
        <w:rPr>
          <w:rFonts w:ascii="PMingLiu" w:eastAsia="新細明體" w:hAnsi="PMingLiu" w:cs="新細明體"/>
          <w:kern w:val="0"/>
          <w:szCs w:val="24"/>
        </w:rPr>
        <w:t>技職體系因才施教</w:t>
      </w:r>
      <w:r w:rsidRPr="00813B06">
        <w:rPr>
          <w:rFonts w:ascii="PMingLiu" w:eastAsia="新細明體" w:hAnsi="PMingLiu" w:cs="新細明體"/>
          <w:kern w:val="0"/>
          <w:szCs w:val="24"/>
        </w:rPr>
        <w:t xml:space="preserve"> </w:t>
      </w:r>
      <w:r w:rsidRPr="00813B06">
        <w:rPr>
          <w:rFonts w:ascii="PMingLiu" w:eastAsia="新細明體" w:hAnsi="PMingLiu" w:cs="新細明體"/>
          <w:kern w:val="0"/>
          <w:szCs w:val="24"/>
        </w:rPr>
        <w:t>從做中學是核心價值</w:t>
      </w:r>
      <w:r w:rsidRPr="00813B06">
        <w:rPr>
          <w:rFonts w:ascii="PMingLiu" w:eastAsia="新細明體" w:hAnsi="PMingLiu" w:cs="新細明體"/>
          <w:kern w:val="0"/>
          <w:szCs w:val="24"/>
        </w:rPr>
        <w:t xml:space="preserve"> </w:t>
      </w:r>
      <w:r w:rsidRPr="00813B06">
        <w:rPr>
          <w:rFonts w:ascii="PMingLiu" w:eastAsia="新細明體" w:hAnsi="PMingLiu" w:cs="新細明體"/>
          <w:kern w:val="0"/>
          <w:szCs w:val="24"/>
        </w:rPr>
        <w:t>教育部邀技職達人分享</w:t>
      </w:r>
      <w:r w:rsidRPr="00813B06">
        <w:rPr>
          <w:rFonts w:ascii="PMingLiu" w:eastAsia="新細明體" w:hAnsi="PMingLiu" w:cs="新細明體"/>
          <w:kern w:val="0"/>
          <w:szCs w:val="24"/>
        </w:rPr>
        <w:t xml:space="preserve"> </w:t>
      </w:r>
      <w:r w:rsidRPr="00813B06">
        <w:rPr>
          <w:rFonts w:ascii="PMingLiu" w:eastAsia="新細明體" w:hAnsi="PMingLiu" w:cs="新細明體"/>
          <w:kern w:val="0"/>
          <w:szCs w:val="24"/>
        </w:rPr>
        <w:t>技職體系學生可憑藉務實精神開拓不一樣人生</w:t>
      </w:r>
      <w:r w:rsidRPr="00813B06">
        <w:rPr>
          <w:rFonts w:ascii="PMingLiu" w:eastAsia="新細明體" w:hAnsi="PMingLiu" w:cs="新細明體"/>
          <w:kern w:val="0"/>
          <w:szCs w:val="24"/>
        </w:rPr>
        <w:t xml:space="preserve"> </w:t>
      </w:r>
    </w:p>
    <w:p w:rsidR="00813B06" w:rsidRPr="00813B06" w:rsidRDefault="00813B06" w:rsidP="00813B06">
      <w:pPr>
        <w:widowControl/>
        <w:shd w:val="clear" w:color="auto" w:fill="FFFFFF"/>
        <w:spacing w:line="432" w:lineRule="auto"/>
        <w:rPr>
          <w:rFonts w:ascii="PMingLiu" w:eastAsia="新細明體" w:hAnsi="PMingLiu" w:cs="新細明體" w:hint="eastAsia"/>
          <w:kern w:val="0"/>
          <w:szCs w:val="24"/>
        </w:rPr>
      </w:pPr>
      <w:r w:rsidRPr="00813B06">
        <w:rPr>
          <w:rFonts w:ascii="PMingLiu" w:eastAsia="新細明體" w:hAnsi="PMingLiu" w:cs="新細明體"/>
          <w:kern w:val="0"/>
          <w:szCs w:val="24"/>
        </w:rPr>
        <w:t>【大紀元</w:t>
      </w:r>
      <w:r w:rsidRPr="00813B06">
        <w:rPr>
          <w:rFonts w:ascii="PMingLiu" w:eastAsia="新細明體" w:hAnsi="PMingLiu" w:cs="新細明體"/>
          <w:kern w:val="0"/>
          <w:szCs w:val="24"/>
        </w:rPr>
        <w:t>2013</w:t>
      </w:r>
      <w:r w:rsidRPr="00813B06">
        <w:rPr>
          <w:rFonts w:ascii="PMingLiu" w:eastAsia="新細明體" w:hAnsi="PMingLiu" w:cs="新細明體"/>
          <w:kern w:val="0"/>
          <w:szCs w:val="24"/>
        </w:rPr>
        <w:t>年</w:t>
      </w:r>
      <w:r w:rsidRPr="00813B06">
        <w:rPr>
          <w:rFonts w:ascii="PMingLiu" w:eastAsia="新細明體" w:hAnsi="PMingLiu" w:cs="新細明體"/>
          <w:kern w:val="0"/>
          <w:szCs w:val="24"/>
        </w:rPr>
        <w:t>03</w:t>
      </w:r>
      <w:r w:rsidRPr="00813B06">
        <w:rPr>
          <w:rFonts w:ascii="PMingLiu" w:eastAsia="新細明體" w:hAnsi="PMingLiu" w:cs="新細明體"/>
          <w:kern w:val="0"/>
          <w:szCs w:val="24"/>
        </w:rPr>
        <w:t>月</w:t>
      </w:r>
      <w:r w:rsidRPr="00813B06">
        <w:rPr>
          <w:rFonts w:ascii="PMingLiu" w:eastAsia="新細明體" w:hAnsi="PMingLiu" w:cs="新細明體"/>
          <w:kern w:val="0"/>
          <w:szCs w:val="24"/>
        </w:rPr>
        <w:t>16</w:t>
      </w:r>
      <w:r w:rsidRPr="00813B06">
        <w:rPr>
          <w:rFonts w:ascii="PMingLiu" w:eastAsia="新細明體" w:hAnsi="PMingLiu" w:cs="新細明體"/>
          <w:kern w:val="0"/>
          <w:szCs w:val="24"/>
        </w:rPr>
        <w:t>日訊】（大紀元記者江禹嬋台灣台北報導）每個人有不同特質，傳統升學之路的既定框架不見得每個學生都適用。目前就讀政大資料所碩二的李俊輝談到：「因才施教很適合用於形容技職體系，做中學就是我們的核心價值。」因為技職的經驗，讓他可以選讀以往完全不會接觸的課程，這些實務經驗對他影響深遠，一直到研究所，這些經驗都成為做研究的利器。</w:t>
      </w:r>
      <w:r w:rsidRPr="00813B06">
        <w:rPr>
          <w:rFonts w:ascii="PMingLiu" w:eastAsia="新細明體" w:hAnsi="PMingLiu" w:cs="新細明體"/>
          <w:kern w:val="0"/>
          <w:szCs w:val="24"/>
        </w:rPr>
        <w:t xml:space="preserve"> </w:t>
      </w:r>
    </w:p>
    <w:p w:rsidR="001F0E6B" w:rsidRDefault="00813B06" w:rsidP="001F0E6B">
      <w:pPr>
        <w:widowControl/>
        <w:shd w:val="clear" w:color="auto" w:fill="FFFFFF"/>
        <w:spacing w:before="300" w:after="100" w:afterAutospacing="1" w:line="432" w:lineRule="auto"/>
        <w:ind w:firstLineChars="150" w:firstLine="360"/>
        <w:rPr>
          <w:rFonts w:ascii="PMingLiu" w:eastAsia="新細明體" w:hAnsi="PMingLiu" w:cs="新細明體" w:hint="eastAsia"/>
          <w:kern w:val="0"/>
          <w:szCs w:val="24"/>
        </w:rPr>
      </w:pPr>
      <w:r w:rsidRPr="00813B06">
        <w:rPr>
          <w:rFonts w:ascii="PMingLiu" w:eastAsia="新細明體" w:hAnsi="PMingLiu" w:cs="新細明體"/>
          <w:kern w:val="0"/>
          <w:szCs w:val="24"/>
        </w:rPr>
        <w:t>教育部</w:t>
      </w:r>
      <w:r w:rsidRPr="00813B06">
        <w:rPr>
          <w:rFonts w:ascii="PMingLiu" w:eastAsia="新細明體" w:hAnsi="PMingLiu" w:cs="新細明體"/>
          <w:kern w:val="0"/>
          <w:szCs w:val="24"/>
        </w:rPr>
        <w:t>15</w:t>
      </w:r>
      <w:r w:rsidRPr="00813B06">
        <w:rPr>
          <w:rFonts w:ascii="PMingLiu" w:eastAsia="新細明體" w:hAnsi="PMingLiu" w:cs="新細明體"/>
          <w:kern w:val="0"/>
          <w:szCs w:val="24"/>
        </w:rPr>
        <w:t>日邀請多位技職達人分享，憑著動手做的務實精神開拓不一樣的人生。有人參加各項國際發明展獲得好成績，也有人因為說得一口流利的日語，獲得赴日交換一年全額獎學金。</w:t>
      </w:r>
      <w:r w:rsidRPr="00813B06">
        <w:rPr>
          <w:rFonts w:ascii="PMingLiu" w:eastAsia="新細明體" w:hAnsi="PMingLiu" w:cs="新細明體"/>
          <w:kern w:val="0"/>
          <w:szCs w:val="24"/>
        </w:rPr>
        <w:t xml:space="preserve"> </w:t>
      </w:r>
    </w:p>
    <w:p w:rsidR="00813B06" w:rsidRPr="00813B06" w:rsidRDefault="00813B06" w:rsidP="001F0E6B">
      <w:pPr>
        <w:widowControl/>
        <w:shd w:val="clear" w:color="auto" w:fill="FFFFFF"/>
        <w:spacing w:before="300" w:after="100" w:afterAutospacing="1" w:line="432" w:lineRule="auto"/>
        <w:ind w:firstLineChars="150" w:firstLine="360"/>
        <w:rPr>
          <w:rFonts w:ascii="PMingLiu" w:eastAsia="新細明體" w:hAnsi="PMingLiu" w:cs="新細明體" w:hint="eastAsia"/>
          <w:kern w:val="0"/>
          <w:szCs w:val="24"/>
        </w:rPr>
      </w:pPr>
      <w:r w:rsidRPr="00813B06">
        <w:rPr>
          <w:rFonts w:ascii="PMingLiu" w:eastAsia="新細明體" w:hAnsi="PMingLiu" w:cs="新細明體"/>
          <w:kern w:val="0"/>
          <w:szCs w:val="24"/>
        </w:rPr>
        <w:t>畢業於國立北斗家商、國立雲林科技大學的李俊輝認為，過去父親認為普通高中才能出頭天，但是經過溝通後，終於成功說服父親。在高職因為可以動手做，讓他可以在實做中快樂學習。再與研究所同學討論時，因為他的技職經驗，時常激盪出不一樣的火花。</w:t>
      </w:r>
      <w:r w:rsidRPr="00813B06">
        <w:rPr>
          <w:rFonts w:ascii="PMingLiu" w:eastAsia="新細明體" w:hAnsi="PMingLiu" w:cs="新細明體"/>
          <w:kern w:val="0"/>
          <w:szCs w:val="24"/>
        </w:rPr>
        <w:t xml:space="preserve"> </w:t>
      </w:r>
    </w:p>
    <w:p w:rsidR="00813B06" w:rsidRPr="00813B06" w:rsidRDefault="00813B06" w:rsidP="001F0E6B">
      <w:pPr>
        <w:widowControl/>
        <w:shd w:val="clear" w:color="auto" w:fill="FFFFFF"/>
        <w:spacing w:before="300" w:after="100" w:afterAutospacing="1" w:line="432" w:lineRule="auto"/>
        <w:ind w:firstLineChars="150" w:firstLine="360"/>
        <w:rPr>
          <w:rFonts w:ascii="PMingLiu" w:eastAsia="新細明體" w:hAnsi="PMingLiu" w:cs="新細明體" w:hint="eastAsia"/>
          <w:kern w:val="0"/>
          <w:szCs w:val="24"/>
        </w:rPr>
      </w:pPr>
      <w:r w:rsidRPr="00813B06">
        <w:rPr>
          <w:rFonts w:ascii="PMingLiu" w:eastAsia="新細明體" w:hAnsi="PMingLiu" w:cs="新細明體"/>
          <w:kern w:val="0"/>
          <w:szCs w:val="24"/>
        </w:rPr>
        <w:t>李俊輝也開發出「</w:t>
      </w:r>
      <w:r w:rsidRPr="00813B06">
        <w:rPr>
          <w:rFonts w:ascii="PMingLiu" w:eastAsia="新細明體" w:hAnsi="PMingLiu" w:cs="新細明體"/>
          <w:kern w:val="0"/>
          <w:szCs w:val="24"/>
        </w:rPr>
        <w:t>Pomics</w:t>
      </w:r>
      <w:r w:rsidRPr="00813B06">
        <w:rPr>
          <w:rFonts w:ascii="PMingLiu" w:eastAsia="新細明體" w:hAnsi="PMingLiu" w:cs="新細明體"/>
          <w:kern w:val="0"/>
          <w:szCs w:val="24"/>
        </w:rPr>
        <w:t>」網站，能自動整理照片，計算出照片的重要程度，以及人臉位置，編排出數張符合黃金比例的漫畫式分鏡圖檔，使用者還可以自行加上文字、小圖案。這樣做既能省去整理照片的麻煩，也讓照片分享更為生動有趣。</w:t>
      </w:r>
      <w:r w:rsidRPr="00813B06">
        <w:rPr>
          <w:rFonts w:ascii="PMingLiu" w:eastAsia="新細明體" w:hAnsi="PMingLiu" w:cs="新細明體"/>
          <w:kern w:val="0"/>
          <w:szCs w:val="24"/>
        </w:rPr>
        <w:t xml:space="preserve"> </w:t>
      </w:r>
    </w:p>
    <w:p w:rsidR="00813B06" w:rsidRPr="00813B06" w:rsidRDefault="00813B06" w:rsidP="001F0E6B">
      <w:pPr>
        <w:widowControl/>
        <w:shd w:val="clear" w:color="auto" w:fill="FFFFFF"/>
        <w:spacing w:before="300" w:after="100" w:afterAutospacing="1" w:line="432" w:lineRule="auto"/>
        <w:ind w:firstLineChars="100" w:firstLine="240"/>
        <w:rPr>
          <w:rFonts w:ascii="PMingLiu" w:eastAsia="新細明體" w:hAnsi="PMingLiu" w:cs="新細明體" w:hint="eastAsia"/>
          <w:kern w:val="0"/>
          <w:szCs w:val="24"/>
        </w:rPr>
      </w:pPr>
      <w:r w:rsidRPr="00813B06">
        <w:rPr>
          <w:rFonts w:ascii="PMingLiu" w:eastAsia="新細明體" w:hAnsi="PMingLiu" w:cs="新細明體"/>
          <w:kern w:val="0"/>
          <w:szCs w:val="24"/>
        </w:rPr>
        <w:lastRenderedPageBreak/>
        <w:t>台科大資工研究所碩二的蘇柏原談到，一路升學都是靠</w:t>
      </w:r>
      <w:r w:rsidRPr="00813B06">
        <w:rPr>
          <w:rFonts w:ascii="PMingLiu" w:eastAsia="新細明體" w:hAnsi="PMingLiu" w:cs="新細明體"/>
          <w:kern w:val="0"/>
          <w:szCs w:val="24"/>
        </w:rPr>
        <w:t>20</w:t>
      </w:r>
      <w:r w:rsidRPr="00813B06">
        <w:rPr>
          <w:rFonts w:ascii="PMingLiu" w:eastAsia="新細明體" w:hAnsi="PMingLiu" w:cs="新細明體"/>
          <w:kern w:val="0"/>
          <w:szCs w:val="24"/>
        </w:rPr>
        <w:t>幾場大小競賽的優良成績甄選入學，如果當初選擇高中，自己不會讀到台灣科技大學，因為國中時成績中等，對普通學科也沒有太大興趣。他很清楚從小就喜歡富有技術性的事物，所以選填升學志願時，毅然決然選擇技職體系。</w:t>
      </w:r>
      <w:r w:rsidRPr="00813B06">
        <w:rPr>
          <w:rFonts w:ascii="PMingLiu" w:eastAsia="新細明體" w:hAnsi="PMingLiu" w:cs="新細明體"/>
          <w:kern w:val="0"/>
          <w:szCs w:val="24"/>
        </w:rPr>
        <w:t xml:space="preserve"> </w:t>
      </w:r>
      <w:r w:rsidRPr="00813B06">
        <w:rPr>
          <w:rFonts w:ascii="PMingLiu" w:eastAsia="新細明體" w:hAnsi="PMingLiu" w:cs="新細明體"/>
          <w:kern w:val="0"/>
          <w:szCs w:val="24"/>
        </w:rPr>
        <w:t>因為這些校外競賽、產學合作、國科會計畫和其他專題，累積了許多實務經驗，目前擁有影像處理、網路申請等</w:t>
      </w:r>
      <w:r w:rsidRPr="00813B06">
        <w:rPr>
          <w:rFonts w:ascii="PMingLiu" w:eastAsia="新細明體" w:hAnsi="PMingLiu" w:cs="新細明體"/>
          <w:kern w:val="0"/>
          <w:szCs w:val="24"/>
        </w:rPr>
        <w:t>4</w:t>
      </w:r>
      <w:r w:rsidRPr="00813B06">
        <w:rPr>
          <w:rFonts w:ascii="PMingLiu" w:eastAsia="新細明體" w:hAnsi="PMingLiu" w:cs="新細明體"/>
          <w:kern w:val="0"/>
          <w:szCs w:val="24"/>
        </w:rPr>
        <w:t>項專利，也因為校外競賽而見識到世界的廣大，加上產學合作讓他清楚業界狀況，明白要讓技術具有商品價值，必須將產品技巧化，反而讓他擁有更多機會。他說：「學習不該只侷限於書本。」</w:t>
      </w:r>
      <w:r w:rsidRPr="00813B06">
        <w:rPr>
          <w:rFonts w:ascii="PMingLiu" w:eastAsia="新細明體" w:hAnsi="PMingLiu" w:cs="新細明體"/>
          <w:kern w:val="0"/>
          <w:szCs w:val="24"/>
        </w:rPr>
        <w:t xml:space="preserve"> </w:t>
      </w:r>
    </w:p>
    <w:p w:rsidR="00813B06" w:rsidRPr="00B01628" w:rsidRDefault="00813B06" w:rsidP="001F0E6B">
      <w:pPr>
        <w:widowControl/>
        <w:shd w:val="clear" w:color="auto" w:fill="FFFFFF"/>
        <w:spacing w:before="300" w:after="100" w:afterAutospacing="1" w:line="432" w:lineRule="auto"/>
        <w:ind w:firstLineChars="100" w:firstLine="240"/>
        <w:rPr>
          <w:rFonts w:ascii="PMingLiu" w:eastAsia="新細明體" w:hAnsi="PMingLiu" w:cs="新細明體" w:hint="eastAsia"/>
          <w:b/>
          <w:kern w:val="0"/>
          <w:szCs w:val="24"/>
        </w:rPr>
      </w:pPr>
      <w:r w:rsidRPr="00B01628">
        <w:rPr>
          <w:rFonts w:ascii="PMingLiu" w:eastAsia="新細明體" w:hAnsi="PMingLiu" w:cs="新細明體"/>
          <w:b/>
          <w:color w:val="0000CC"/>
          <w:kern w:val="0"/>
          <w:szCs w:val="24"/>
        </w:rPr>
        <w:t>高中時就讀稻江商職應用日語科的許瑞英，國中基測只考</w:t>
      </w:r>
      <w:r w:rsidRPr="00B01628">
        <w:rPr>
          <w:rFonts w:ascii="PMingLiu" w:eastAsia="新細明體" w:hAnsi="PMingLiu" w:cs="新細明體"/>
          <w:b/>
          <w:color w:val="0000CC"/>
          <w:kern w:val="0"/>
          <w:szCs w:val="24"/>
        </w:rPr>
        <w:t xml:space="preserve">130 </w:t>
      </w:r>
      <w:r w:rsidRPr="00B01628">
        <w:rPr>
          <w:rFonts w:ascii="PMingLiu" w:eastAsia="新細明體" w:hAnsi="PMingLiu" w:cs="新細明體"/>
          <w:b/>
          <w:color w:val="0000CC"/>
          <w:kern w:val="0"/>
          <w:szCs w:val="24"/>
        </w:rPr>
        <w:t>幾分，經由民國</w:t>
      </w:r>
      <w:r w:rsidRPr="00B01628">
        <w:rPr>
          <w:rFonts w:ascii="PMingLiu" w:eastAsia="新細明體" w:hAnsi="PMingLiu" w:cs="新細明體"/>
          <w:b/>
          <w:color w:val="0000CC"/>
          <w:kern w:val="0"/>
          <w:szCs w:val="24"/>
        </w:rPr>
        <w:t>100</w:t>
      </w:r>
      <w:r w:rsidRPr="00B01628">
        <w:rPr>
          <w:rFonts w:ascii="PMingLiu" w:eastAsia="新細明體" w:hAnsi="PMingLiu" w:cs="新細明體"/>
          <w:b/>
          <w:color w:val="0000CC"/>
          <w:kern w:val="0"/>
          <w:szCs w:val="24"/>
        </w:rPr>
        <w:t>年四技繁星計畫，推甄進入南台科技大學，提供完整的助學及輔導計畫，不僅學費比照國立大學，其中大三菁英出國計畫也提供全額獎學金，讓他獲得到日本大阪留學一年的機會，到海外拓展開闊視野，加上產學一貫，日系人才培養的計畫，讓他可透過課程進到企業實習，畢業前有實務經驗，獲得良好的競爭力。</w:t>
      </w:r>
    </w:p>
    <w:p w:rsidR="0069040D" w:rsidRDefault="0069040D"/>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rsidP="00507BAE">
      <w:pPr>
        <w:pStyle w:val="1"/>
        <w:jc w:val="center"/>
      </w:pPr>
      <w:r>
        <w:rPr>
          <w:rFonts w:hint="eastAsia"/>
        </w:rPr>
        <w:lastRenderedPageBreak/>
        <w:t>南台科大許瑞英 獲技職典範代表</w:t>
      </w:r>
    </w:p>
    <w:p w:rsidR="00507BAE" w:rsidRDefault="00CF6228" w:rsidP="00507BAE">
      <w:pPr>
        <w:widowControl/>
        <w:numPr>
          <w:ilvl w:val="0"/>
          <w:numId w:val="2"/>
        </w:numPr>
        <w:spacing w:before="100" w:beforeAutospacing="1" w:after="100" w:afterAutospacing="1"/>
      </w:pPr>
      <w:hyperlink r:id="rId7" w:history="1">
        <w:r w:rsidR="00507BAE">
          <w:rPr>
            <w:noProof/>
            <w:color w:val="0000FF"/>
          </w:rPr>
          <w:drawing>
            <wp:inline distT="0" distB="0" distL="0" distR="0">
              <wp:extent cx="1809750" cy="1295400"/>
              <wp:effectExtent l="19050" t="0" r="0" b="0"/>
              <wp:docPr id="2" name="圖片 2" descr="南台科大許瑞英 獲技職典範代表">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南台科大許瑞英 獲技職典範代表">
                        <a:hlinkClick r:id="rId7"/>
                      </pic:cNvPr>
                      <pic:cNvPicPr>
                        <a:picLocks noChangeAspect="1" noChangeArrowheads="1"/>
                      </pic:cNvPicPr>
                    </pic:nvPicPr>
                    <pic:blipFill>
                      <a:blip r:embed="rId8"/>
                      <a:srcRect/>
                      <a:stretch>
                        <a:fillRect/>
                      </a:stretch>
                    </pic:blipFill>
                    <pic:spPr bwMode="auto">
                      <a:xfrm>
                        <a:off x="0" y="0"/>
                        <a:ext cx="1809750" cy="1295400"/>
                      </a:xfrm>
                      <a:prstGeom prst="rect">
                        <a:avLst/>
                      </a:prstGeom>
                      <a:noFill/>
                      <a:ln w="9525">
                        <a:noFill/>
                        <a:miter lim="800000"/>
                        <a:headEnd/>
                        <a:tailEnd/>
                      </a:ln>
                    </pic:spPr>
                  </pic:pic>
                </a:graphicData>
              </a:graphic>
            </wp:inline>
          </w:drawing>
        </w:r>
        <w:r w:rsidR="00507BAE">
          <w:rPr>
            <w:rStyle w:val="action"/>
            <w:rFonts w:hint="eastAsia"/>
            <w:color w:val="0000FF"/>
            <w:u w:val="single"/>
          </w:rPr>
          <w:t>看相片</w:t>
        </w:r>
      </w:hyperlink>
      <w:r w:rsidR="00507BAE">
        <w:rPr>
          <w:rFonts w:hint="eastAsia"/>
        </w:rPr>
        <w:t xml:space="preserve"> </w:t>
      </w:r>
    </w:p>
    <w:p w:rsidR="00507BAE" w:rsidRDefault="00507BAE" w:rsidP="00507BAE">
      <w:pPr>
        <w:pStyle w:val="Web"/>
        <w:ind w:left="720"/>
      </w:pPr>
      <w:r>
        <w:rPr>
          <w:rFonts w:hint="eastAsia"/>
        </w:rPr>
        <w:t>南台科大許瑞英 獲技職典範代表</w:t>
      </w:r>
    </w:p>
    <w:p w:rsidR="00507BAE" w:rsidRDefault="00507BAE" w:rsidP="00507BAE">
      <w:pPr>
        <w:pStyle w:val="first"/>
      </w:pPr>
      <w:r>
        <w:rPr>
          <w:rFonts w:hint="eastAsia"/>
        </w:rPr>
        <w:t>教育部舉行的「102年技職教育宣導記者會」中，共計有9位同學。南臺科大應用日語系二年級許瑞英同學亦是獲得推薦為技職典範代表之一，許瑞英同學表示，當初會選擇進入南臺科大，是因為南臺提供了國立大學收費，並且給予大三菁英出國計畫全額獎學金到日本進修一年此外，南臺應日系即將推動的「日系產業人才培訓學產一貫課程」，結合理論和實務，讓她覺得選擇技職體系是非常正確的決定。</w:t>
      </w:r>
    </w:p>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507BAE" w:rsidRDefault="00507BAE"/>
    <w:p w:rsidR="00A90E02" w:rsidRPr="00A90E02" w:rsidRDefault="00A90E02" w:rsidP="00A90E02">
      <w:pPr>
        <w:widowControl/>
        <w:pBdr>
          <w:bottom w:val="single" w:sz="12" w:space="5" w:color="CCCCCC"/>
        </w:pBdr>
        <w:spacing w:before="100" w:beforeAutospacing="1" w:after="100" w:afterAutospacing="1"/>
        <w:outlineLvl w:val="0"/>
        <w:rPr>
          <w:rFonts w:ascii="微軟正黑體" w:eastAsia="微軟正黑體" w:hAnsi="微軟正黑體" w:cs="新細明體"/>
          <w:b/>
          <w:bCs/>
          <w:kern w:val="36"/>
          <w:sz w:val="37"/>
          <w:szCs w:val="37"/>
        </w:rPr>
      </w:pPr>
      <w:r w:rsidRPr="00A90E02">
        <w:rPr>
          <w:rFonts w:ascii="微軟正黑體" w:eastAsia="微軟正黑體" w:hAnsi="微軟正黑體" w:cs="新細明體" w:hint="eastAsia"/>
          <w:b/>
          <w:bCs/>
          <w:kern w:val="36"/>
          <w:sz w:val="37"/>
          <w:szCs w:val="37"/>
        </w:rPr>
        <w:lastRenderedPageBreak/>
        <w:t>南臺科大應日系許瑞英同學榮獲推薦教育部技職典範代表</w:t>
      </w:r>
    </w:p>
    <w:p w:rsidR="00A90E02" w:rsidRPr="00A90E02" w:rsidRDefault="00A90E02" w:rsidP="00A90E02">
      <w:pPr>
        <w:widowControl/>
        <w:spacing w:before="100" w:beforeAutospacing="1" w:after="100" w:afterAutospacing="1" w:line="456" w:lineRule="atLeast"/>
        <w:rPr>
          <w:rFonts w:ascii="微軟正黑體" w:eastAsia="微軟正黑體" w:hAnsi="微軟正黑體" w:cs="新細明體"/>
          <w:kern w:val="0"/>
          <w:szCs w:val="24"/>
        </w:rPr>
      </w:pPr>
      <w:r w:rsidRPr="00A90E02">
        <w:rPr>
          <w:rFonts w:ascii="微軟正黑體" w:eastAsia="微軟正黑體" w:hAnsi="微軟正黑體" w:cs="新細明體" w:hint="eastAsia"/>
          <w:kern w:val="0"/>
          <w:szCs w:val="24"/>
        </w:rPr>
        <w:t>南臺科大應日系許瑞英同學榮獲推薦教育部技職典範代表</w:t>
      </w:r>
    </w:p>
    <w:p w:rsidR="00A90E02" w:rsidRPr="00A90E02" w:rsidRDefault="00A90E02" w:rsidP="00A90E02">
      <w:pPr>
        <w:widowControl/>
        <w:spacing w:before="100" w:beforeAutospacing="1" w:after="100" w:afterAutospacing="1" w:line="456" w:lineRule="atLeast"/>
        <w:rPr>
          <w:rFonts w:ascii="微軟正黑體" w:eastAsia="微軟正黑體" w:hAnsi="微軟正黑體" w:cs="新細明體"/>
          <w:kern w:val="0"/>
          <w:szCs w:val="24"/>
        </w:rPr>
      </w:pPr>
      <w:r w:rsidRPr="00A90E02">
        <w:rPr>
          <w:rFonts w:ascii="微軟正黑體" w:eastAsia="微軟正黑體" w:hAnsi="微軟正黑體" w:cs="新細明體" w:hint="eastAsia"/>
          <w:kern w:val="0"/>
          <w:szCs w:val="24"/>
        </w:rPr>
        <w:t>(中央社訊息服務20130319 13:58:20)15日於教育部舉行的「102年技職教育宣導記者會」中，共計有9位同學經由繁星計畫或五專菁英計畫進入技職體系就讀的同學獲得推薦表揚。南臺科大應用日語系二年級許瑞英同學亦是獲得推薦為技職典範代表之一，並且上台發表進入技職體系後的感想。南臺科技大學與應用日語系全系師生，均感與有榮焉。</w:t>
      </w:r>
    </w:p>
    <w:p w:rsidR="00A90E02" w:rsidRDefault="00A90E02" w:rsidP="00A90E02">
      <w:pPr>
        <w:widowControl/>
        <w:spacing w:before="100" w:beforeAutospacing="1" w:after="100" w:afterAutospacing="1" w:line="456" w:lineRule="atLeast"/>
        <w:rPr>
          <w:rFonts w:ascii="微軟正黑體" w:eastAsia="微軟正黑體" w:hAnsi="微軟正黑體" w:cs="新細明體"/>
          <w:kern w:val="0"/>
          <w:szCs w:val="24"/>
        </w:rPr>
      </w:pPr>
      <w:r w:rsidRPr="00A90E02">
        <w:rPr>
          <w:rFonts w:ascii="微軟正黑體" w:eastAsia="微軟正黑體" w:hAnsi="微軟正黑體" w:cs="新細明體" w:hint="eastAsia"/>
          <w:kern w:val="0"/>
          <w:szCs w:val="24"/>
        </w:rPr>
        <w:t>南臺科大積極配合教育部「照顧弱勢、平衡城鄉差距」之精神，推動「科技校院繁星計畫」，招收技職繁星學生到校就讀。並且提供非常優渥的條件，吸引優秀的學生透過繁星計畫進入南臺科大就讀。</w:t>
      </w:r>
    </w:p>
    <w:p w:rsidR="00A90E02" w:rsidRPr="00A90E02" w:rsidRDefault="00A90E02" w:rsidP="00A90E02">
      <w:pPr>
        <w:widowControl/>
        <w:spacing w:before="100" w:beforeAutospacing="1" w:after="100" w:afterAutospacing="1" w:line="456" w:lineRule="atLeast"/>
        <w:rPr>
          <w:rFonts w:ascii="微軟正黑體" w:eastAsia="微軟正黑體" w:hAnsi="微軟正黑體" w:cs="新細明體"/>
          <w:kern w:val="0"/>
          <w:szCs w:val="24"/>
        </w:rPr>
      </w:pPr>
      <w:r w:rsidRPr="00A90E02">
        <w:rPr>
          <w:rFonts w:ascii="微軟正黑體" w:eastAsia="微軟正黑體" w:hAnsi="微軟正黑體" w:cs="新細明體" w:hint="eastAsia"/>
          <w:kern w:val="0"/>
          <w:szCs w:val="24"/>
        </w:rPr>
        <w:t>許瑞英同學表示，當初會選擇進入南臺科大，是因為南臺提供了國立大學收費，並且給予大三菁英出國計畫全額獎學金到日本進修一年，完善的助學及輔導措施使得她沒有後顧之憂，可以在課業上積極投入及參與各項活動。此外，南臺應日系即將推動的「日系產業人才培訓學產一貫課程」，結合理論和實務，讓她覺得選擇技職體系、選擇南臺應日系是非常正確的決定。</w:t>
      </w:r>
    </w:p>
    <w:p w:rsidR="00A90E02" w:rsidRPr="00A90E02" w:rsidRDefault="00A90E02" w:rsidP="00A90E02">
      <w:pPr>
        <w:widowControl/>
        <w:spacing w:before="100" w:beforeAutospacing="1" w:after="100" w:afterAutospacing="1" w:line="456" w:lineRule="atLeast"/>
        <w:rPr>
          <w:rFonts w:ascii="微軟正黑體" w:eastAsia="微軟正黑體" w:hAnsi="微軟正黑體" w:cs="新細明體"/>
          <w:kern w:val="0"/>
          <w:szCs w:val="24"/>
        </w:rPr>
      </w:pPr>
      <w:r w:rsidRPr="00A90E02">
        <w:rPr>
          <w:rFonts w:ascii="微軟正黑體" w:eastAsia="微軟正黑體" w:hAnsi="微軟正黑體" w:cs="新細明體" w:hint="eastAsia"/>
          <w:kern w:val="0"/>
          <w:szCs w:val="24"/>
        </w:rPr>
        <w:lastRenderedPageBreak/>
        <w:t>許瑞英同學進入南臺應日系就讀後，不但積極參加各項比賽及活動，在2012年初試啼聲，參加「住華盃全國大專校院演講比賽」獲得第三名，更在同年參加「日本航空盃南區演講比賽」，在40幾位參加初賽同學中，進入前13強，參加決賽。並在13位決賽同學激烈競爭下，榮獲第一名的優秀成績，並獲得全額補助到日本研習一週的機會。</w:t>
      </w:r>
    </w:p>
    <w:p w:rsidR="00A90E02" w:rsidRPr="00A90E02" w:rsidRDefault="00A90E02" w:rsidP="00A90E02">
      <w:pPr>
        <w:widowControl/>
        <w:spacing w:before="100" w:beforeAutospacing="1" w:after="100" w:afterAutospacing="1" w:line="456" w:lineRule="atLeast"/>
        <w:rPr>
          <w:rFonts w:ascii="微軟正黑體" w:eastAsia="微軟正黑體" w:hAnsi="微軟正黑體" w:cs="新細明體"/>
          <w:kern w:val="0"/>
          <w:szCs w:val="24"/>
        </w:rPr>
      </w:pPr>
      <w:r w:rsidRPr="00A90E02">
        <w:rPr>
          <w:rFonts w:ascii="微軟正黑體" w:eastAsia="微軟正黑體" w:hAnsi="微軟正黑體" w:cs="新細明體" w:hint="eastAsia"/>
          <w:kern w:val="0"/>
          <w:szCs w:val="24"/>
        </w:rPr>
        <w:t>南臺科大今後仍會秉持教育部推動繁星計畫的精神，持續辦理繁星推薦入學，培育有特色的優秀學生。</w:t>
      </w:r>
    </w:p>
    <w:p w:rsidR="00A90E02" w:rsidRPr="00A90E02" w:rsidRDefault="00A90E02" w:rsidP="00A90E02">
      <w:pPr>
        <w:widowControl/>
        <w:spacing w:before="100" w:beforeAutospacing="1" w:after="100" w:afterAutospacing="1" w:line="456" w:lineRule="atLeast"/>
        <w:rPr>
          <w:rFonts w:ascii="微軟正黑體" w:eastAsia="微軟正黑體" w:hAnsi="微軟正黑體" w:cs="新細明體"/>
          <w:kern w:val="0"/>
          <w:szCs w:val="24"/>
        </w:rPr>
      </w:pPr>
      <w:r w:rsidRPr="00A90E02">
        <w:rPr>
          <w:rFonts w:ascii="微軟正黑體" w:eastAsia="微軟正黑體" w:hAnsi="微軟正黑體" w:cs="新細明體" w:hint="eastAsia"/>
          <w:kern w:val="0"/>
          <w:szCs w:val="24"/>
        </w:rPr>
        <w:t>資料來源：</w:t>
      </w:r>
    </w:p>
    <w:p w:rsidR="00A90E02" w:rsidRPr="00A90E02" w:rsidRDefault="00A90E02" w:rsidP="00A90E02">
      <w:pPr>
        <w:widowControl/>
        <w:spacing w:before="100" w:beforeAutospacing="1" w:after="100" w:afterAutospacing="1" w:line="456" w:lineRule="atLeast"/>
        <w:rPr>
          <w:rFonts w:ascii="微軟正黑體" w:eastAsia="微軟正黑體" w:hAnsi="微軟正黑體" w:cs="新細明體"/>
          <w:kern w:val="0"/>
          <w:szCs w:val="24"/>
        </w:rPr>
      </w:pPr>
      <w:r w:rsidRPr="00A90E02">
        <w:rPr>
          <w:rFonts w:ascii="微軟正黑體" w:eastAsia="微軟正黑體" w:hAnsi="微軟正黑體" w:cs="新細明體" w:hint="eastAsia"/>
          <w:kern w:val="0"/>
          <w:szCs w:val="24"/>
        </w:rPr>
        <w:t>Southern Taiwan University of Science and Technology</w:t>
      </w:r>
    </w:p>
    <w:p w:rsidR="00A90E02" w:rsidRDefault="00A90E02"/>
    <w:p w:rsidR="00A90E02" w:rsidRDefault="00A90E02"/>
    <w:p w:rsidR="00A90E02" w:rsidRDefault="00A90E02"/>
    <w:p w:rsidR="00A90E02" w:rsidRDefault="00A90E02"/>
    <w:p w:rsidR="00A90E02" w:rsidRDefault="00A90E02"/>
    <w:p w:rsidR="00A90E02" w:rsidRDefault="00A90E02"/>
    <w:p w:rsidR="00A90E02" w:rsidRDefault="00A90E02"/>
    <w:p w:rsidR="00A90E02" w:rsidRDefault="00A90E02"/>
    <w:p w:rsidR="00A90E02" w:rsidRDefault="00A90E02"/>
    <w:p w:rsidR="00A90E02" w:rsidRDefault="00A90E02"/>
    <w:p w:rsidR="00A90E02" w:rsidRDefault="00A90E02"/>
    <w:p w:rsidR="00A90E02" w:rsidRDefault="00A90E02"/>
    <w:p w:rsidR="00A90E02" w:rsidRDefault="00A90E02"/>
    <w:p w:rsidR="00A90E02" w:rsidRDefault="00A90E02"/>
    <w:p w:rsidR="00A90E02" w:rsidRDefault="00A90E02"/>
    <w:p w:rsidR="00A90E02" w:rsidRDefault="00A90E02"/>
    <w:p w:rsidR="00507BAE" w:rsidRPr="00507BAE" w:rsidRDefault="00507BAE" w:rsidP="00507BAE">
      <w:pPr>
        <w:widowControl/>
        <w:spacing w:before="100" w:beforeAutospacing="1" w:after="75" w:line="540" w:lineRule="atLeast"/>
        <w:jc w:val="center"/>
        <w:outlineLvl w:val="2"/>
        <w:rPr>
          <w:rFonts w:ascii="標楷體" w:eastAsia="標楷體" w:hAnsi="標楷體" w:cs="Arial"/>
          <w:b/>
          <w:bCs/>
          <w:color w:val="000000"/>
          <w:kern w:val="0"/>
          <w:sz w:val="45"/>
          <w:szCs w:val="45"/>
        </w:rPr>
      </w:pPr>
      <w:r w:rsidRPr="00507BAE">
        <w:rPr>
          <w:rFonts w:ascii="標楷體" w:eastAsia="標楷體" w:hAnsi="標楷體" w:cs="Arial" w:hint="eastAsia"/>
          <w:b/>
          <w:bCs/>
          <w:color w:val="000000"/>
          <w:kern w:val="0"/>
          <w:sz w:val="45"/>
          <w:szCs w:val="45"/>
        </w:rPr>
        <w:lastRenderedPageBreak/>
        <w:t>南台科大許瑞英 獲技職典範代表</w:t>
      </w:r>
    </w:p>
    <w:p w:rsidR="00507BAE" w:rsidRPr="00507BAE" w:rsidRDefault="00507BAE" w:rsidP="00507BAE">
      <w:pPr>
        <w:widowControl/>
        <w:rPr>
          <w:rFonts w:ascii="Arial" w:eastAsia="新細明體" w:hAnsi="Arial" w:cs="Arial"/>
          <w:color w:val="666666"/>
          <w:kern w:val="0"/>
          <w:sz w:val="20"/>
          <w:szCs w:val="20"/>
        </w:rPr>
      </w:pPr>
      <w:r w:rsidRPr="00507BAE">
        <w:rPr>
          <w:rFonts w:ascii="Arial" w:eastAsia="新細明體" w:hAnsi="Arial" w:cs="Arial"/>
          <w:color w:val="666666"/>
          <w:kern w:val="0"/>
          <w:sz w:val="20"/>
          <w:szCs w:val="20"/>
        </w:rPr>
        <w:t>國立教育廣播電臺</w:t>
      </w:r>
      <w:r w:rsidRPr="00507BAE">
        <w:rPr>
          <w:rFonts w:ascii="Arial" w:eastAsia="新細明體" w:hAnsi="Arial" w:cs="Arial"/>
          <w:color w:val="666666"/>
          <w:kern w:val="0"/>
          <w:sz w:val="20"/>
          <w:szCs w:val="20"/>
        </w:rPr>
        <w:t>/ 2013/03/19</w:t>
      </w:r>
    </w:p>
    <w:p w:rsidR="00507BAE" w:rsidRPr="00507BAE" w:rsidRDefault="00507BAE" w:rsidP="00507BAE">
      <w:pPr>
        <w:widowControl/>
        <w:spacing w:before="100" w:beforeAutospacing="1" w:after="240" w:line="480" w:lineRule="atLeast"/>
        <w:rPr>
          <w:rFonts w:ascii="Arial" w:eastAsia="新細明體" w:hAnsi="Arial" w:cs="Arial"/>
          <w:color w:val="666666"/>
          <w:kern w:val="0"/>
          <w:szCs w:val="24"/>
        </w:rPr>
      </w:pPr>
    </w:p>
    <w:p w:rsidR="00507BAE" w:rsidRPr="00B27601" w:rsidRDefault="00507BAE" w:rsidP="00B27601">
      <w:pPr>
        <w:widowControl/>
        <w:spacing w:before="100" w:beforeAutospacing="1" w:after="240" w:line="480" w:lineRule="atLeast"/>
        <w:rPr>
          <w:rFonts w:ascii="Arial" w:eastAsia="新細明體" w:hAnsi="Arial" w:cs="Arial"/>
          <w:color w:val="666666"/>
          <w:kern w:val="0"/>
          <w:szCs w:val="24"/>
        </w:rPr>
      </w:pPr>
      <w:r w:rsidRPr="00507BAE">
        <w:rPr>
          <w:rFonts w:ascii="Arial" w:eastAsia="新細明體" w:hAnsi="Arial" w:cs="Arial"/>
          <w:color w:val="666666"/>
          <w:kern w:val="0"/>
          <w:szCs w:val="24"/>
        </w:rPr>
        <w:t>教育部舉行的「</w:t>
      </w:r>
      <w:r w:rsidRPr="00507BAE">
        <w:rPr>
          <w:rFonts w:ascii="Arial" w:eastAsia="新細明體" w:hAnsi="Arial" w:cs="Arial"/>
          <w:color w:val="666666"/>
          <w:kern w:val="0"/>
          <w:szCs w:val="24"/>
        </w:rPr>
        <w:t>102</w:t>
      </w:r>
      <w:r w:rsidRPr="00507BAE">
        <w:rPr>
          <w:rFonts w:ascii="Arial" w:eastAsia="新細明體" w:hAnsi="Arial" w:cs="Arial"/>
          <w:color w:val="666666"/>
          <w:kern w:val="0"/>
          <w:szCs w:val="24"/>
        </w:rPr>
        <w:t>年技職教育宣導記者會」中，共計有</w:t>
      </w:r>
      <w:r w:rsidRPr="00507BAE">
        <w:rPr>
          <w:rFonts w:ascii="Arial" w:eastAsia="新細明體" w:hAnsi="Arial" w:cs="Arial"/>
          <w:color w:val="666666"/>
          <w:kern w:val="0"/>
          <w:szCs w:val="24"/>
        </w:rPr>
        <w:t>9</w:t>
      </w:r>
      <w:r w:rsidRPr="00507BAE">
        <w:rPr>
          <w:rFonts w:ascii="Arial" w:eastAsia="新細明體" w:hAnsi="Arial" w:cs="Arial"/>
          <w:color w:val="666666"/>
          <w:kern w:val="0"/>
          <w:szCs w:val="24"/>
        </w:rPr>
        <w:t>位同學。南臺科大應用日語系二年級許瑞英同學亦是獲得推薦為技職典範代表之一，許瑞英同學表示，當初會選擇進入南臺科大，是因為南臺提供了國立大學收費，並且給予大三菁英出國計畫全額獎學金到日本進修一年此外，南臺應日系即將推動的「日系產業人才培訓學產一貫課程」，結合理論和實務，讓她覺得選擇技職體系是非常正確的決定。</w:t>
      </w:r>
    </w:p>
    <w:sectPr w:rsidR="00507BAE" w:rsidRPr="00B27601" w:rsidSect="0069040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AA5" w:rsidRDefault="004F7AA5" w:rsidP="00507BAE">
      <w:r>
        <w:separator/>
      </w:r>
    </w:p>
  </w:endnote>
  <w:endnote w:type="continuationSeparator" w:id="1">
    <w:p w:rsidR="004F7AA5" w:rsidRDefault="004F7AA5" w:rsidP="00507B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PMingLiu">
    <w:altName w:val="Times New Roman"/>
    <w:panose1 w:val="00000000000000000000"/>
    <w:charset w:val="00"/>
    <w:family w:val="roman"/>
    <w:notTrueType/>
    <w:pitch w:val="default"/>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AA5" w:rsidRDefault="004F7AA5" w:rsidP="00507BAE">
      <w:r>
        <w:separator/>
      </w:r>
    </w:p>
  </w:footnote>
  <w:footnote w:type="continuationSeparator" w:id="1">
    <w:p w:rsidR="004F7AA5" w:rsidRDefault="004F7AA5" w:rsidP="00507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67AE0"/>
    <w:multiLevelType w:val="multilevel"/>
    <w:tmpl w:val="8B32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27B72"/>
    <w:multiLevelType w:val="multilevel"/>
    <w:tmpl w:val="475E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331E0"/>
    <w:multiLevelType w:val="multilevel"/>
    <w:tmpl w:val="D592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B06"/>
    <w:rsid w:val="001C3DC5"/>
    <w:rsid w:val="001F0E6B"/>
    <w:rsid w:val="00277964"/>
    <w:rsid w:val="004F7AA5"/>
    <w:rsid w:val="00507BAE"/>
    <w:rsid w:val="00525830"/>
    <w:rsid w:val="005A338D"/>
    <w:rsid w:val="0069040D"/>
    <w:rsid w:val="00813B06"/>
    <w:rsid w:val="00894845"/>
    <w:rsid w:val="00A90E02"/>
    <w:rsid w:val="00B01628"/>
    <w:rsid w:val="00B27601"/>
    <w:rsid w:val="00B461D3"/>
    <w:rsid w:val="00CF6228"/>
    <w:rsid w:val="00D95EFA"/>
    <w:rsid w:val="00E87271"/>
    <w:rsid w:val="00F470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0D"/>
    <w:pPr>
      <w:widowControl w:val="0"/>
    </w:pPr>
  </w:style>
  <w:style w:type="paragraph" w:styleId="1">
    <w:name w:val="heading 1"/>
    <w:basedOn w:val="a"/>
    <w:link w:val="10"/>
    <w:uiPriority w:val="9"/>
    <w:qFormat/>
    <w:rsid w:val="00813B0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507BA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13B06"/>
    <w:rPr>
      <w:rFonts w:ascii="新細明體" w:eastAsia="新細明體" w:hAnsi="新細明體" w:cs="新細明體"/>
      <w:b/>
      <w:bCs/>
      <w:kern w:val="36"/>
      <w:sz w:val="48"/>
      <w:szCs w:val="48"/>
    </w:rPr>
  </w:style>
  <w:style w:type="paragraph" w:styleId="a3">
    <w:name w:val="header"/>
    <w:basedOn w:val="a"/>
    <w:link w:val="a4"/>
    <w:uiPriority w:val="99"/>
    <w:semiHidden/>
    <w:unhideWhenUsed/>
    <w:rsid w:val="00507BAE"/>
    <w:pPr>
      <w:tabs>
        <w:tab w:val="center" w:pos="4153"/>
        <w:tab w:val="right" w:pos="8306"/>
      </w:tabs>
      <w:snapToGrid w:val="0"/>
    </w:pPr>
    <w:rPr>
      <w:sz w:val="20"/>
      <w:szCs w:val="20"/>
    </w:rPr>
  </w:style>
  <w:style w:type="character" w:customStyle="1" w:styleId="a4">
    <w:name w:val="頁首 字元"/>
    <w:basedOn w:val="a0"/>
    <w:link w:val="a3"/>
    <w:uiPriority w:val="99"/>
    <w:semiHidden/>
    <w:rsid w:val="00507BAE"/>
    <w:rPr>
      <w:sz w:val="20"/>
      <w:szCs w:val="20"/>
    </w:rPr>
  </w:style>
  <w:style w:type="paragraph" w:styleId="a5">
    <w:name w:val="footer"/>
    <w:basedOn w:val="a"/>
    <w:link w:val="a6"/>
    <w:uiPriority w:val="99"/>
    <w:semiHidden/>
    <w:unhideWhenUsed/>
    <w:rsid w:val="00507BAE"/>
    <w:pPr>
      <w:tabs>
        <w:tab w:val="center" w:pos="4153"/>
        <w:tab w:val="right" w:pos="8306"/>
      </w:tabs>
      <w:snapToGrid w:val="0"/>
    </w:pPr>
    <w:rPr>
      <w:sz w:val="20"/>
      <w:szCs w:val="20"/>
    </w:rPr>
  </w:style>
  <w:style w:type="character" w:customStyle="1" w:styleId="a6">
    <w:name w:val="頁尾 字元"/>
    <w:basedOn w:val="a0"/>
    <w:link w:val="a5"/>
    <w:uiPriority w:val="99"/>
    <w:semiHidden/>
    <w:rsid w:val="00507BAE"/>
    <w:rPr>
      <w:sz w:val="20"/>
      <w:szCs w:val="20"/>
    </w:rPr>
  </w:style>
  <w:style w:type="character" w:customStyle="1" w:styleId="30">
    <w:name w:val="標題 3 字元"/>
    <w:basedOn w:val="a0"/>
    <w:link w:val="3"/>
    <w:uiPriority w:val="9"/>
    <w:semiHidden/>
    <w:rsid w:val="00507BAE"/>
    <w:rPr>
      <w:rFonts w:asciiTheme="majorHAnsi" w:eastAsiaTheme="majorEastAsia" w:hAnsiTheme="majorHAnsi" w:cstheme="majorBidi"/>
      <w:b/>
      <w:bCs/>
      <w:sz w:val="36"/>
      <w:szCs w:val="36"/>
    </w:rPr>
  </w:style>
  <w:style w:type="character" w:styleId="a7">
    <w:name w:val="Hyperlink"/>
    <w:basedOn w:val="a0"/>
    <w:uiPriority w:val="99"/>
    <w:semiHidden/>
    <w:unhideWhenUsed/>
    <w:rsid w:val="00507BAE"/>
    <w:rPr>
      <w:color w:val="0000FF"/>
      <w:u w:val="single"/>
    </w:rPr>
  </w:style>
  <w:style w:type="paragraph" w:styleId="Web">
    <w:name w:val="Normal (Web)"/>
    <w:basedOn w:val="a"/>
    <w:uiPriority w:val="99"/>
    <w:semiHidden/>
    <w:unhideWhenUsed/>
    <w:rsid w:val="00507BAE"/>
    <w:pPr>
      <w:widowControl/>
      <w:spacing w:before="100" w:beforeAutospacing="1" w:after="100" w:afterAutospacing="1"/>
    </w:pPr>
    <w:rPr>
      <w:rFonts w:ascii="新細明體" w:eastAsia="新細明體" w:hAnsi="新細明體" w:cs="新細明體"/>
      <w:kern w:val="0"/>
      <w:szCs w:val="24"/>
    </w:rPr>
  </w:style>
  <w:style w:type="character" w:styleId="HTML">
    <w:name w:val="HTML Cite"/>
    <w:basedOn w:val="a0"/>
    <w:uiPriority w:val="99"/>
    <w:semiHidden/>
    <w:unhideWhenUsed/>
    <w:rsid w:val="00507BAE"/>
    <w:rPr>
      <w:i/>
      <w:iCs/>
    </w:rPr>
  </w:style>
  <w:style w:type="character" w:customStyle="1" w:styleId="fn">
    <w:name w:val="fn"/>
    <w:basedOn w:val="a0"/>
    <w:rsid w:val="00507BAE"/>
  </w:style>
  <w:style w:type="character" w:customStyle="1" w:styleId="provider">
    <w:name w:val="provider"/>
    <w:basedOn w:val="a0"/>
    <w:rsid w:val="00507BAE"/>
  </w:style>
  <w:style w:type="character" w:customStyle="1" w:styleId="action">
    <w:name w:val="action"/>
    <w:basedOn w:val="a0"/>
    <w:rsid w:val="00507BAE"/>
  </w:style>
  <w:style w:type="paragraph" w:customStyle="1" w:styleId="first">
    <w:name w:val="first"/>
    <w:basedOn w:val="a"/>
    <w:rsid w:val="00507BAE"/>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507BA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7BA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510756868">
      <w:bodyDiv w:val="1"/>
      <w:marLeft w:val="0"/>
      <w:marRight w:val="0"/>
      <w:marTop w:val="0"/>
      <w:marBottom w:val="0"/>
      <w:divBdr>
        <w:top w:val="none" w:sz="0" w:space="0" w:color="auto"/>
        <w:left w:val="none" w:sz="0" w:space="0" w:color="auto"/>
        <w:bottom w:val="none" w:sz="0" w:space="0" w:color="auto"/>
        <w:right w:val="none" w:sz="0" w:space="0" w:color="auto"/>
      </w:divBdr>
      <w:divsChild>
        <w:div w:id="876817383">
          <w:marLeft w:val="0"/>
          <w:marRight w:val="0"/>
          <w:marTop w:val="0"/>
          <w:marBottom w:val="0"/>
          <w:divBdr>
            <w:top w:val="none" w:sz="0" w:space="0" w:color="auto"/>
            <w:left w:val="none" w:sz="0" w:space="0" w:color="auto"/>
            <w:bottom w:val="none" w:sz="0" w:space="0" w:color="auto"/>
            <w:right w:val="none" w:sz="0" w:space="0" w:color="auto"/>
          </w:divBdr>
          <w:divsChild>
            <w:div w:id="1947424882">
              <w:marLeft w:val="0"/>
              <w:marRight w:val="0"/>
              <w:marTop w:val="0"/>
              <w:marBottom w:val="0"/>
              <w:divBdr>
                <w:top w:val="none" w:sz="0" w:space="0" w:color="auto"/>
                <w:left w:val="none" w:sz="0" w:space="0" w:color="auto"/>
                <w:bottom w:val="none" w:sz="0" w:space="0" w:color="auto"/>
                <w:right w:val="none" w:sz="0" w:space="0" w:color="auto"/>
              </w:divBdr>
              <w:divsChild>
                <w:div w:id="721908293">
                  <w:marLeft w:val="0"/>
                  <w:marRight w:val="0"/>
                  <w:marTop w:val="0"/>
                  <w:marBottom w:val="0"/>
                  <w:divBdr>
                    <w:top w:val="none" w:sz="0" w:space="0" w:color="auto"/>
                    <w:left w:val="none" w:sz="0" w:space="0" w:color="auto"/>
                    <w:bottom w:val="none" w:sz="0" w:space="0" w:color="auto"/>
                    <w:right w:val="none" w:sz="0" w:space="0" w:color="auto"/>
                  </w:divBdr>
                  <w:divsChild>
                    <w:div w:id="1359434499">
                      <w:marLeft w:val="0"/>
                      <w:marRight w:val="0"/>
                      <w:marTop w:val="0"/>
                      <w:marBottom w:val="0"/>
                      <w:divBdr>
                        <w:top w:val="none" w:sz="0" w:space="0" w:color="auto"/>
                        <w:left w:val="none" w:sz="0" w:space="0" w:color="auto"/>
                        <w:bottom w:val="none" w:sz="0" w:space="0" w:color="auto"/>
                        <w:right w:val="none" w:sz="0" w:space="0" w:color="auto"/>
                      </w:divBdr>
                      <w:divsChild>
                        <w:div w:id="1738437981">
                          <w:marLeft w:val="0"/>
                          <w:marRight w:val="0"/>
                          <w:marTop w:val="0"/>
                          <w:marBottom w:val="0"/>
                          <w:divBdr>
                            <w:top w:val="none" w:sz="0" w:space="0" w:color="auto"/>
                            <w:left w:val="none" w:sz="0" w:space="0" w:color="auto"/>
                            <w:bottom w:val="none" w:sz="0" w:space="0" w:color="auto"/>
                            <w:right w:val="none" w:sz="0" w:space="0" w:color="auto"/>
                          </w:divBdr>
                          <w:divsChild>
                            <w:div w:id="1477532491">
                              <w:marLeft w:val="0"/>
                              <w:marRight w:val="0"/>
                              <w:marTop w:val="0"/>
                              <w:marBottom w:val="0"/>
                              <w:divBdr>
                                <w:top w:val="none" w:sz="0" w:space="0" w:color="auto"/>
                                <w:left w:val="none" w:sz="0" w:space="0" w:color="auto"/>
                                <w:bottom w:val="none" w:sz="0" w:space="0" w:color="auto"/>
                                <w:right w:val="none" w:sz="0" w:space="0" w:color="auto"/>
                              </w:divBdr>
                            </w:div>
                          </w:divsChild>
                        </w:div>
                        <w:div w:id="956985791">
                          <w:marLeft w:val="0"/>
                          <w:marRight w:val="0"/>
                          <w:marTop w:val="0"/>
                          <w:marBottom w:val="0"/>
                          <w:divBdr>
                            <w:top w:val="none" w:sz="0" w:space="0" w:color="auto"/>
                            <w:left w:val="none" w:sz="0" w:space="0" w:color="auto"/>
                            <w:bottom w:val="none" w:sz="0" w:space="0" w:color="auto"/>
                            <w:right w:val="none" w:sz="0" w:space="0" w:color="auto"/>
                          </w:divBdr>
                          <w:divsChild>
                            <w:div w:id="1803032695">
                              <w:marLeft w:val="0"/>
                              <w:marRight w:val="0"/>
                              <w:marTop w:val="0"/>
                              <w:marBottom w:val="0"/>
                              <w:divBdr>
                                <w:top w:val="none" w:sz="0" w:space="0" w:color="auto"/>
                                <w:left w:val="none" w:sz="0" w:space="0" w:color="auto"/>
                                <w:bottom w:val="none" w:sz="0" w:space="0" w:color="auto"/>
                                <w:right w:val="none" w:sz="0" w:space="0" w:color="auto"/>
                              </w:divBdr>
                              <w:divsChild>
                                <w:div w:id="365760526">
                                  <w:marLeft w:val="0"/>
                                  <w:marRight w:val="0"/>
                                  <w:marTop w:val="0"/>
                                  <w:marBottom w:val="0"/>
                                  <w:divBdr>
                                    <w:top w:val="none" w:sz="0" w:space="0" w:color="auto"/>
                                    <w:left w:val="none" w:sz="0" w:space="0" w:color="auto"/>
                                    <w:bottom w:val="none" w:sz="0" w:space="0" w:color="auto"/>
                                    <w:right w:val="none" w:sz="0" w:space="0" w:color="auto"/>
                                  </w:divBdr>
                                  <w:divsChild>
                                    <w:div w:id="514346388">
                                      <w:marLeft w:val="0"/>
                                      <w:marRight w:val="0"/>
                                      <w:marTop w:val="0"/>
                                      <w:marBottom w:val="0"/>
                                      <w:divBdr>
                                        <w:top w:val="none" w:sz="0" w:space="0" w:color="auto"/>
                                        <w:left w:val="none" w:sz="0" w:space="0" w:color="auto"/>
                                        <w:bottom w:val="none" w:sz="0" w:space="0" w:color="auto"/>
                                        <w:right w:val="none" w:sz="0" w:space="0" w:color="auto"/>
                                      </w:divBdr>
                                    </w:div>
                                    <w:div w:id="5117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3810">
                              <w:marLeft w:val="0"/>
                              <w:marRight w:val="0"/>
                              <w:marTop w:val="0"/>
                              <w:marBottom w:val="0"/>
                              <w:divBdr>
                                <w:top w:val="none" w:sz="0" w:space="0" w:color="auto"/>
                                <w:left w:val="none" w:sz="0" w:space="0" w:color="auto"/>
                                <w:bottom w:val="none" w:sz="0" w:space="0" w:color="auto"/>
                                <w:right w:val="none" w:sz="0" w:space="0" w:color="auto"/>
                              </w:divBdr>
                              <w:divsChild>
                                <w:div w:id="1523472103">
                                  <w:marLeft w:val="0"/>
                                  <w:marRight w:val="0"/>
                                  <w:marTop w:val="0"/>
                                  <w:marBottom w:val="0"/>
                                  <w:divBdr>
                                    <w:top w:val="none" w:sz="0" w:space="0" w:color="auto"/>
                                    <w:left w:val="none" w:sz="0" w:space="0" w:color="auto"/>
                                    <w:bottom w:val="none" w:sz="0" w:space="0" w:color="auto"/>
                                    <w:right w:val="none" w:sz="0" w:space="0" w:color="auto"/>
                                  </w:divBdr>
                                  <w:divsChild>
                                    <w:div w:id="245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831882">
      <w:bodyDiv w:val="1"/>
      <w:marLeft w:val="0"/>
      <w:marRight w:val="0"/>
      <w:marTop w:val="0"/>
      <w:marBottom w:val="0"/>
      <w:divBdr>
        <w:top w:val="none" w:sz="0" w:space="0" w:color="auto"/>
        <w:left w:val="none" w:sz="0" w:space="0" w:color="auto"/>
        <w:bottom w:val="none" w:sz="0" w:space="0" w:color="auto"/>
        <w:right w:val="none" w:sz="0" w:space="0" w:color="auto"/>
      </w:divBdr>
      <w:divsChild>
        <w:div w:id="683820977">
          <w:marLeft w:val="0"/>
          <w:marRight w:val="0"/>
          <w:marTop w:val="0"/>
          <w:marBottom w:val="0"/>
          <w:divBdr>
            <w:top w:val="none" w:sz="0" w:space="0" w:color="auto"/>
            <w:left w:val="none" w:sz="0" w:space="0" w:color="auto"/>
            <w:bottom w:val="none" w:sz="0" w:space="0" w:color="auto"/>
            <w:right w:val="none" w:sz="0" w:space="0" w:color="auto"/>
          </w:divBdr>
          <w:divsChild>
            <w:div w:id="1673753322">
              <w:marLeft w:val="0"/>
              <w:marRight w:val="0"/>
              <w:marTop w:val="0"/>
              <w:marBottom w:val="0"/>
              <w:divBdr>
                <w:top w:val="none" w:sz="0" w:space="0" w:color="auto"/>
                <w:left w:val="none" w:sz="0" w:space="0" w:color="auto"/>
                <w:bottom w:val="none" w:sz="0" w:space="0" w:color="auto"/>
                <w:right w:val="none" w:sz="0" w:space="0" w:color="auto"/>
              </w:divBdr>
              <w:divsChild>
                <w:div w:id="1120415079">
                  <w:marLeft w:val="0"/>
                  <w:marRight w:val="0"/>
                  <w:marTop w:val="0"/>
                  <w:marBottom w:val="300"/>
                  <w:divBdr>
                    <w:top w:val="none" w:sz="0" w:space="0" w:color="auto"/>
                    <w:left w:val="none" w:sz="0" w:space="0" w:color="auto"/>
                    <w:bottom w:val="none" w:sz="0" w:space="0" w:color="auto"/>
                    <w:right w:val="none" w:sz="0" w:space="0" w:color="auto"/>
                  </w:divBdr>
                  <w:divsChild>
                    <w:div w:id="1914729468">
                      <w:marLeft w:val="0"/>
                      <w:marRight w:val="0"/>
                      <w:marTop w:val="180"/>
                      <w:marBottom w:val="0"/>
                      <w:divBdr>
                        <w:top w:val="none" w:sz="0" w:space="0" w:color="auto"/>
                        <w:left w:val="none" w:sz="0" w:space="0" w:color="auto"/>
                        <w:bottom w:val="none" w:sz="0" w:space="0" w:color="auto"/>
                        <w:right w:val="none" w:sz="0" w:space="0" w:color="auto"/>
                      </w:divBdr>
                    </w:div>
                    <w:div w:id="1926955143">
                      <w:marLeft w:val="0"/>
                      <w:marRight w:val="0"/>
                      <w:marTop w:val="0"/>
                      <w:marBottom w:val="0"/>
                      <w:divBdr>
                        <w:top w:val="none" w:sz="0" w:space="0" w:color="auto"/>
                        <w:left w:val="none" w:sz="0" w:space="0" w:color="auto"/>
                        <w:bottom w:val="none" w:sz="0" w:space="0" w:color="auto"/>
                        <w:right w:val="none" w:sz="0" w:space="0" w:color="auto"/>
                      </w:divBdr>
                      <w:divsChild>
                        <w:div w:id="9787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111153">
      <w:bodyDiv w:val="1"/>
      <w:marLeft w:val="0"/>
      <w:marRight w:val="0"/>
      <w:marTop w:val="0"/>
      <w:marBottom w:val="0"/>
      <w:divBdr>
        <w:top w:val="none" w:sz="0" w:space="0" w:color="auto"/>
        <w:left w:val="none" w:sz="0" w:space="0" w:color="auto"/>
        <w:bottom w:val="none" w:sz="0" w:space="0" w:color="auto"/>
        <w:right w:val="none" w:sz="0" w:space="0" w:color="auto"/>
      </w:divBdr>
      <w:divsChild>
        <w:div w:id="1745176144">
          <w:marLeft w:val="0"/>
          <w:marRight w:val="0"/>
          <w:marTop w:val="150"/>
          <w:marBottom w:val="0"/>
          <w:divBdr>
            <w:top w:val="single" w:sz="2" w:space="0" w:color="CCCCCC"/>
            <w:left w:val="single" w:sz="6" w:space="0" w:color="CCCCCC"/>
            <w:bottom w:val="single" w:sz="6" w:space="0" w:color="CCCCCC"/>
            <w:right w:val="single" w:sz="6" w:space="0" w:color="CCCCCC"/>
          </w:divBdr>
          <w:divsChild>
            <w:div w:id="2051030320">
              <w:marLeft w:val="0"/>
              <w:marRight w:val="0"/>
              <w:marTop w:val="0"/>
              <w:marBottom w:val="0"/>
              <w:divBdr>
                <w:top w:val="none" w:sz="0" w:space="0" w:color="auto"/>
                <w:left w:val="none" w:sz="0" w:space="0" w:color="auto"/>
                <w:bottom w:val="none" w:sz="0" w:space="0" w:color="auto"/>
                <w:right w:val="none" w:sz="0" w:space="0" w:color="auto"/>
              </w:divBdr>
              <w:divsChild>
                <w:div w:id="626398910">
                  <w:marLeft w:val="0"/>
                  <w:marRight w:val="0"/>
                  <w:marTop w:val="150"/>
                  <w:marBottom w:val="150"/>
                  <w:divBdr>
                    <w:top w:val="single" w:sz="6" w:space="0" w:color="CBD7EC"/>
                    <w:left w:val="none" w:sz="0" w:space="0" w:color="auto"/>
                    <w:bottom w:val="none" w:sz="0" w:space="0" w:color="auto"/>
                    <w:right w:val="none" w:sz="0" w:space="0" w:color="auto"/>
                  </w:divBdr>
                  <w:divsChild>
                    <w:div w:id="1874926942">
                      <w:marLeft w:val="150"/>
                      <w:marRight w:val="0"/>
                      <w:marTop w:val="0"/>
                      <w:marBottom w:val="0"/>
                      <w:divBdr>
                        <w:top w:val="none" w:sz="0" w:space="0" w:color="auto"/>
                        <w:left w:val="none" w:sz="0" w:space="0" w:color="auto"/>
                        <w:bottom w:val="none" w:sz="0" w:space="0" w:color="auto"/>
                        <w:right w:val="none" w:sz="0" w:space="0" w:color="auto"/>
                      </w:divBdr>
                      <w:divsChild>
                        <w:div w:id="1593662409">
                          <w:marLeft w:val="0"/>
                          <w:marRight w:val="0"/>
                          <w:marTop w:val="0"/>
                          <w:marBottom w:val="0"/>
                          <w:divBdr>
                            <w:top w:val="none" w:sz="0" w:space="0" w:color="auto"/>
                            <w:left w:val="none" w:sz="0" w:space="0" w:color="auto"/>
                            <w:bottom w:val="single" w:sz="6" w:space="0" w:color="CBD7EC"/>
                            <w:right w:val="single" w:sz="6" w:space="0" w:color="CBD7EC"/>
                          </w:divBdr>
                          <w:divsChild>
                            <w:div w:id="38748861">
                              <w:marLeft w:val="0"/>
                              <w:marRight w:val="0"/>
                              <w:marTop w:val="0"/>
                              <w:marBottom w:val="0"/>
                              <w:divBdr>
                                <w:top w:val="none" w:sz="0" w:space="0" w:color="auto"/>
                                <w:left w:val="none" w:sz="0" w:space="0" w:color="auto"/>
                                <w:bottom w:val="none" w:sz="0" w:space="0" w:color="auto"/>
                                <w:right w:val="none" w:sz="0" w:space="0" w:color="auto"/>
                              </w:divBdr>
                            </w:div>
                          </w:divsChild>
                        </w:div>
                        <w:div w:id="149446262">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sChild>
        </w:div>
      </w:divsChild>
    </w:div>
    <w:div w:id="2124305118">
      <w:bodyDiv w:val="1"/>
      <w:marLeft w:val="0"/>
      <w:marRight w:val="0"/>
      <w:marTop w:val="0"/>
      <w:marBottom w:val="0"/>
      <w:divBdr>
        <w:top w:val="none" w:sz="0" w:space="0" w:color="auto"/>
        <w:left w:val="none" w:sz="0" w:space="0" w:color="auto"/>
        <w:bottom w:val="none" w:sz="0" w:space="0" w:color="auto"/>
        <w:right w:val="none" w:sz="0" w:space="0" w:color="auto"/>
      </w:divBdr>
      <w:divsChild>
        <w:div w:id="1110206111">
          <w:marLeft w:val="0"/>
          <w:marRight w:val="0"/>
          <w:marTop w:val="0"/>
          <w:marBottom w:val="0"/>
          <w:divBdr>
            <w:top w:val="none" w:sz="0" w:space="0" w:color="auto"/>
            <w:left w:val="none" w:sz="0" w:space="0" w:color="auto"/>
            <w:bottom w:val="none" w:sz="0" w:space="0" w:color="auto"/>
            <w:right w:val="none" w:sz="0" w:space="0" w:color="auto"/>
          </w:divBdr>
          <w:divsChild>
            <w:div w:id="657929688">
              <w:marLeft w:val="0"/>
              <w:marRight w:val="0"/>
              <w:marTop w:val="0"/>
              <w:marBottom w:val="0"/>
              <w:divBdr>
                <w:top w:val="none" w:sz="0" w:space="0" w:color="auto"/>
                <w:left w:val="none" w:sz="0" w:space="0" w:color="auto"/>
                <w:bottom w:val="none" w:sz="0" w:space="0" w:color="auto"/>
                <w:right w:val="none" w:sz="0" w:space="0" w:color="auto"/>
              </w:divBdr>
              <w:divsChild>
                <w:div w:id="1855076383">
                  <w:marLeft w:val="0"/>
                  <w:marRight w:val="0"/>
                  <w:marTop w:val="0"/>
                  <w:marBottom w:val="0"/>
                  <w:divBdr>
                    <w:top w:val="none" w:sz="0" w:space="0" w:color="auto"/>
                    <w:left w:val="none" w:sz="0" w:space="0" w:color="auto"/>
                    <w:bottom w:val="none" w:sz="0" w:space="0" w:color="auto"/>
                    <w:right w:val="none" w:sz="0" w:space="0" w:color="auto"/>
                  </w:divBdr>
                  <w:divsChild>
                    <w:div w:id="1786923706">
                      <w:marLeft w:val="0"/>
                      <w:marRight w:val="0"/>
                      <w:marTop w:val="0"/>
                      <w:marBottom w:val="150"/>
                      <w:divBdr>
                        <w:top w:val="none" w:sz="0" w:space="0" w:color="auto"/>
                        <w:left w:val="none" w:sz="0" w:space="0" w:color="auto"/>
                        <w:bottom w:val="none" w:sz="0" w:space="0" w:color="auto"/>
                        <w:right w:val="none" w:sz="0" w:space="0" w:color="auto"/>
                      </w:divBdr>
                      <w:divsChild>
                        <w:div w:id="1424574031">
                          <w:marLeft w:val="0"/>
                          <w:marRight w:val="0"/>
                          <w:marTop w:val="0"/>
                          <w:marBottom w:val="150"/>
                          <w:divBdr>
                            <w:top w:val="none" w:sz="0" w:space="0" w:color="auto"/>
                            <w:left w:val="none" w:sz="0" w:space="0" w:color="auto"/>
                            <w:bottom w:val="none" w:sz="0" w:space="0" w:color="auto"/>
                            <w:right w:val="none" w:sz="0" w:space="0" w:color="auto"/>
                          </w:divBdr>
                        </w:div>
                        <w:div w:id="1222785151">
                          <w:marLeft w:val="0"/>
                          <w:marRight w:val="0"/>
                          <w:marTop w:val="0"/>
                          <w:marBottom w:val="0"/>
                          <w:divBdr>
                            <w:top w:val="none" w:sz="0" w:space="0" w:color="auto"/>
                            <w:left w:val="none" w:sz="0" w:space="0" w:color="auto"/>
                            <w:bottom w:val="none" w:sz="0" w:space="0" w:color="auto"/>
                            <w:right w:val="none" w:sz="0" w:space="0" w:color="auto"/>
                          </w:divBdr>
                          <w:divsChild>
                            <w:div w:id="17433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tw.news.yahoo.com/lightbox/&#21335;&#21488;&#31185;&#22823;&#35377;&#29790;&#33521;-&#29554;&#25216;&#32887;&#20856;&#31684;&#20195;&#34920;-photo-06484264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Jiro</dc:creator>
  <cp:keywords/>
  <dc:description/>
  <cp:lastModifiedBy>Jiro</cp:lastModifiedBy>
  <cp:revision>8</cp:revision>
  <cp:lastPrinted>2013-03-19T10:20:00Z</cp:lastPrinted>
  <dcterms:created xsi:type="dcterms:W3CDTF">2013-03-19T10:12:00Z</dcterms:created>
  <dcterms:modified xsi:type="dcterms:W3CDTF">2013-03-22T03:51:00Z</dcterms:modified>
</cp:coreProperties>
</file>